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B755D" w14:textId="77777777" w:rsidR="009A6AFE" w:rsidRDefault="009A6AFE" w:rsidP="007F02F8">
      <w:pPr>
        <w:rPr>
          <w:rFonts w:asciiTheme="majorHAnsi" w:hAnsiTheme="majorHAnsi"/>
          <w:b/>
          <w:bCs/>
          <w:sz w:val="24"/>
          <w:szCs w:val="24"/>
          <w:u w:val="single"/>
        </w:rPr>
      </w:pPr>
    </w:p>
    <w:p w14:paraId="2ED095F2" w14:textId="4754B7DB" w:rsidR="00244128" w:rsidRDefault="00244128" w:rsidP="00E20CE3">
      <w:pPr>
        <w:jc w:val="center"/>
        <w:rPr>
          <w:rFonts w:asciiTheme="majorHAnsi" w:hAnsiTheme="majorHAnsi"/>
          <w:sz w:val="24"/>
          <w:szCs w:val="24"/>
        </w:rPr>
      </w:pPr>
      <w:r w:rsidRPr="00244128">
        <w:rPr>
          <w:rFonts w:asciiTheme="majorHAnsi" w:hAnsiTheme="majorHAnsi"/>
          <w:b/>
          <w:bCs/>
          <w:sz w:val="24"/>
          <w:szCs w:val="24"/>
          <w:u w:val="single"/>
        </w:rPr>
        <w:t xml:space="preserve">EOI No. </w:t>
      </w:r>
      <w:r w:rsidR="00410D97" w:rsidRPr="00410D97">
        <w:rPr>
          <w:rFonts w:asciiTheme="majorHAnsi" w:hAnsiTheme="majorHAnsi"/>
          <w:b/>
          <w:bCs/>
          <w:sz w:val="24"/>
          <w:szCs w:val="24"/>
          <w:u w:val="single"/>
        </w:rPr>
        <w:t>426</w:t>
      </w:r>
      <w:r w:rsidR="00193222">
        <w:rPr>
          <w:rFonts w:asciiTheme="majorHAnsi" w:hAnsiTheme="majorHAnsi"/>
          <w:b/>
          <w:bCs/>
          <w:sz w:val="24"/>
          <w:szCs w:val="24"/>
          <w:u w:val="single"/>
        </w:rPr>
        <w:t>7</w:t>
      </w:r>
      <w:r w:rsidR="00410D97" w:rsidRPr="00410D97">
        <w:rPr>
          <w:rFonts w:asciiTheme="majorHAnsi" w:hAnsiTheme="majorHAnsi"/>
          <w:b/>
          <w:bCs/>
          <w:sz w:val="24"/>
          <w:szCs w:val="24"/>
          <w:u w:val="single"/>
        </w:rPr>
        <w:t>/2024-25</w:t>
      </w:r>
      <w:r w:rsidRPr="00244128">
        <w:rPr>
          <w:rFonts w:asciiTheme="majorHAnsi" w:hAnsiTheme="majorHAnsi"/>
          <w:b/>
          <w:bCs/>
          <w:sz w:val="24"/>
          <w:szCs w:val="24"/>
          <w:u w:val="single"/>
        </w:rPr>
        <w:t xml:space="preserve">DATED: </w:t>
      </w:r>
      <w:r w:rsidR="00410D97">
        <w:rPr>
          <w:rFonts w:asciiTheme="majorHAnsi" w:hAnsiTheme="majorHAnsi"/>
          <w:b/>
          <w:bCs/>
          <w:sz w:val="24"/>
          <w:szCs w:val="24"/>
          <w:u w:val="single"/>
        </w:rPr>
        <w:t>14</w:t>
      </w:r>
      <w:r w:rsidRPr="00244128">
        <w:rPr>
          <w:rFonts w:asciiTheme="majorHAnsi" w:hAnsiTheme="majorHAnsi"/>
          <w:b/>
          <w:bCs/>
          <w:sz w:val="24"/>
          <w:szCs w:val="24"/>
          <w:u w:val="single"/>
        </w:rPr>
        <w:t>.</w:t>
      </w:r>
      <w:r w:rsidR="00410D97">
        <w:rPr>
          <w:rFonts w:asciiTheme="majorHAnsi" w:hAnsiTheme="majorHAnsi"/>
          <w:b/>
          <w:bCs/>
          <w:sz w:val="24"/>
          <w:szCs w:val="24"/>
          <w:u w:val="single"/>
        </w:rPr>
        <w:t>01</w:t>
      </w:r>
      <w:r w:rsidRPr="00244128">
        <w:rPr>
          <w:rFonts w:asciiTheme="majorHAnsi" w:hAnsiTheme="majorHAnsi"/>
          <w:b/>
          <w:bCs/>
          <w:sz w:val="24"/>
          <w:szCs w:val="24"/>
          <w:u w:val="single"/>
        </w:rPr>
        <w:t>.202</w:t>
      </w:r>
      <w:r w:rsidR="00410D97">
        <w:rPr>
          <w:rFonts w:asciiTheme="majorHAnsi" w:hAnsiTheme="majorHAnsi"/>
          <w:b/>
          <w:bCs/>
          <w:sz w:val="24"/>
          <w:szCs w:val="24"/>
          <w:u w:val="single"/>
        </w:rPr>
        <w:t>5</w:t>
      </w:r>
      <w:r w:rsidRPr="00244128">
        <w:rPr>
          <w:rFonts w:asciiTheme="majorHAnsi" w:hAnsiTheme="majorHAnsi"/>
          <w:b/>
          <w:bCs/>
          <w:sz w:val="24"/>
          <w:szCs w:val="24"/>
          <w:u w:val="single"/>
        </w:rPr>
        <w:t>.</w:t>
      </w:r>
      <w:r w:rsidR="00604FBC">
        <w:rPr>
          <w:rFonts w:asciiTheme="majorHAnsi" w:hAnsiTheme="majorHAnsi"/>
          <w:sz w:val="24"/>
          <w:szCs w:val="24"/>
        </w:rPr>
        <w:tab/>
      </w:r>
    </w:p>
    <w:p w14:paraId="383D9B72" w14:textId="134907E1" w:rsidR="00E20CE3" w:rsidRPr="00410D97" w:rsidRDefault="00244128" w:rsidP="00E20CE3">
      <w:pPr>
        <w:jc w:val="both"/>
        <w:rPr>
          <w:rFonts w:asciiTheme="majorHAnsi" w:hAnsiTheme="majorHAnsi"/>
          <w:b/>
          <w:bCs/>
          <w:sz w:val="24"/>
          <w:szCs w:val="24"/>
        </w:rPr>
      </w:pPr>
      <w:r w:rsidRPr="00244128">
        <w:rPr>
          <w:rFonts w:asciiTheme="majorHAnsi" w:hAnsiTheme="majorHAnsi"/>
          <w:sz w:val="24"/>
          <w:szCs w:val="24"/>
        </w:rPr>
        <w:t xml:space="preserve">This is in reference to the EOI No. </w:t>
      </w:r>
      <w:r w:rsidR="00410D97">
        <w:rPr>
          <w:rFonts w:asciiTheme="majorHAnsi" w:hAnsiTheme="majorHAnsi"/>
          <w:sz w:val="24"/>
          <w:szCs w:val="24"/>
        </w:rPr>
        <w:t>426</w:t>
      </w:r>
      <w:r w:rsidR="00193222">
        <w:rPr>
          <w:rFonts w:asciiTheme="majorHAnsi" w:hAnsiTheme="majorHAnsi"/>
          <w:sz w:val="24"/>
          <w:szCs w:val="24"/>
        </w:rPr>
        <w:t>7</w:t>
      </w:r>
      <w:r w:rsidR="00082206">
        <w:rPr>
          <w:rFonts w:asciiTheme="majorHAnsi" w:hAnsiTheme="majorHAnsi"/>
          <w:sz w:val="24"/>
          <w:szCs w:val="24"/>
        </w:rPr>
        <w:t xml:space="preserve">/2024-25 </w:t>
      </w:r>
      <w:r w:rsidRPr="00244128">
        <w:rPr>
          <w:rFonts w:asciiTheme="majorHAnsi" w:hAnsiTheme="majorHAnsi"/>
          <w:sz w:val="24"/>
          <w:szCs w:val="24"/>
        </w:rPr>
        <w:t xml:space="preserve"> DATED: </w:t>
      </w:r>
      <w:r w:rsidR="00410D97">
        <w:rPr>
          <w:rFonts w:asciiTheme="majorHAnsi" w:hAnsiTheme="majorHAnsi"/>
          <w:sz w:val="24"/>
          <w:szCs w:val="24"/>
        </w:rPr>
        <w:t>14</w:t>
      </w:r>
      <w:r w:rsidRPr="00244128">
        <w:rPr>
          <w:rFonts w:asciiTheme="majorHAnsi" w:hAnsiTheme="majorHAnsi"/>
          <w:sz w:val="24"/>
          <w:szCs w:val="24"/>
        </w:rPr>
        <w:t>.</w:t>
      </w:r>
      <w:r w:rsidR="00410D97">
        <w:rPr>
          <w:rFonts w:asciiTheme="majorHAnsi" w:hAnsiTheme="majorHAnsi"/>
          <w:sz w:val="24"/>
          <w:szCs w:val="24"/>
        </w:rPr>
        <w:t>01</w:t>
      </w:r>
      <w:r w:rsidRPr="00244128">
        <w:rPr>
          <w:rFonts w:asciiTheme="majorHAnsi" w:hAnsiTheme="majorHAnsi"/>
          <w:sz w:val="24"/>
          <w:szCs w:val="24"/>
        </w:rPr>
        <w:t>.202</w:t>
      </w:r>
      <w:r w:rsidR="00410D97">
        <w:rPr>
          <w:rFonts w:asciiTheme="majorHAnsi" w:hAnsiTheme="majorHAnsi"/>
          <w:sz w:val="24"/>
          <w:szCs w:val="24"/>
        </w:rPr>
        <w:t>5</w:t>
      </w:r>
      <w:r w:rsidRPr="00244128">
        <w:rPr>
          <w:rFonts w:asciiTheme="majorHAnsi" w:hAnsiTheme="majorHAnsi"/>
          <w:sz w:val="24"/>
          <w:szCs w:val="24"/>
        </w:rPr>
        <w:t xml:space="preserve"> with subject “</w:t>
      </w:r>
      <w:r w:rsidR="00410D97" w:rsidRPr="00410D97">
        <w:rPr>
          <w:rFonts w:asciiTheme="majorHAnsi" w:hAnsiTheme="majorHAnsi"/>
          <w:b/>
          <w:bCs/>
          <w:sz w:val="24"/>
          <w:szCs w:val="24"/>
        </w:rPr>
        <w:t xml:space="preserve">Bids are invited from reputed </w:t>
      </w:r>
      <w:r w:rsidR="00410D97" w:rsidRPr="00410D97">
        <w:rPr>
          <w:rFonts w:asciiTheme="majorHAnsi" w:hAnsiTheme="majorHAnsi"/>
          <w:b/>
          <w:bCs/>
          <w:sz w:val="24"/>
          <w:szCs w:val="24"/>
        </w:rPr>
        <w:t>Manufacturers</w:t>
      </w:r>
      <w:r w:rsidR="00410D97" w:rsidRPr="00410D97">
        <w:rPr>
          <w:rFonts w:asciiTheme="majorHAnsi" w:hAnsiTheme="majorHAnsi"/>
          <w:b/>
          <w:bCs/>
          <w:sz w:val="24"/>
          <w:szCs w:val="24"/>
        </w:rPr>
        <w:t xml:space="preserve">/Millers or Authorized distributor/ dealer or traders of Jute bags at MSTC portal for supply of Light Weight Sacking Jute bags </w:t>
      </w:r>
      <w:r w:rsidR="00193222">
        <w:rPr>
          <w:rFonts w:asciiTheme="majorHAnsi" w:hAnsiTheme="majorHAnsi"/>
          <w:b/>
          <w:bCs/>
          <w:sz w:val="24"/>
          <w:szCs w:val="24"/>
        </w:rPr>
        <w:t>775</w:t>
      </w:r>
      <w:r w:rsidR="00410D97" w:rsidRPr="00410D97">
        <w:rPr>
          <w:rFonts w:asciiTheme="majorHAnsi" w:hAnsiTheme="majorHAnsi"/>
          <w:b/>
          <w:bCs/>
          <w:sz w:val="24"/>
          <w:szCs w:val="24"/>
        </w:rPr>
        <w:t xml:space="preserve"> gms to Various State Level Federations through e-Tender</w:t>
      </w:r>
      <w:r w:rsidR="00410D97">
        <w:rPr>
          <w:rFonts w:asciiTheme="majorHAnsi" w:hAnsiTheme="majorHAnsi"/>
          <w:b/>
          <w:bCs/>
          <w:sz w:val="24"/>
          <w:szCs w:val="24"/>
        </w:rPr>
        <w:t>”.</w:t>
      </w:r>
    </w:p>
    <w:p w14:paraId="38FF5086" w14:textId="6951E9EF" w:rsidR="00E20CE3" w:rsidRDefault="00410D97" w:rsidP="00E20CE3">
      <w:pPr>
        <w:jc w:val="both"/>
        <w:rPr>
          <w:rFonts w:asciiTheme="majorHAnsi" w:hAnsiTheme="majorHAnsi"/>
          <w:b/>
          <w:bCs/>
          <w:sz w:val="24"/>
          <w:szCs w:val="24"/>
        </w:rPr>
      </w:pPr>
      <w:r>
        <w:rPr>
          <w:rFonts w:asciiTheme="majorHAnsi" w:hAnsiTheme="majorHAnsi"/>
          <w:b/>
          <w:bCs/>
          <w:sz w:val="24"/>
          <w:szCs w:val="24"/>
        </w:rPr>
        <w:t>Corrigendum</w:t>
      </w:r>
      <w:r w:rsidR="00E20CE3" w:rsidRPr="005D6662">
        <w:rPr>
          <w:rFonts w:asciiTheme="majorHAnsi" w:hAnsiTheme="majorHAnsi"/>
          <w:b/>
          <w:bCs/>
          <w:sz w:val="24"/>
          <w:szCs w:val="24"/>
        </w:rPr>
        <w:t>:</w:t>
      </w:r>
    </w:p>
    <w:tbl>
      <w:tblPr>
        <w:tblW w:w="879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29"/>
        <w:gridCol w:w="3477"/>
        <w:gridCol w:w="3889"/>
      </w:tblGrid>
      <w:tr w:rsidR="00410D97" w:rsidRPr="00410D97" w14:paraId="65873264" w14:textId="77777777" w:rsidTr="00410D97">
        <w:trPr>
          <w:trHeight w:val="300"/>
        </w:trPr>
        <w:tc>
          <w:tcPr>
            <w:tcW w:w="1350" w:type="dxa"/>
            <w:shd w:val="clear" w:color="auto" w:fill="FFFFFF"/>
            <w:tcMar>
              <w:top w:w="0" w:type="dxa"/>
              <w:left w:w="15" w:type="dxa"/>
              <w:bottom w:w="0" w:type="dxa"/>
              <w:right w:w="15" w:type="dxa"/>
            </w:tcMar>
            <w:vAlign w:val="center"/>
            <w:hideMark/>
          </w:tcPr>
          <w:p w14:paraId="2B97F417"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inherit" w:eastAsia="Times New Roman" w:hAnsi="inherit" w:cs="Segoe UI"/>
                <w:b/>
                <w:bCs/>
                <w:color w:val="000000"/>
                <w:sz w:val="24"/>
                <w:szCs w:val="24"/>
                <w:bdr w:val="none" w:sz="0" w:space="0" w:color="auto" w:frame="1"/>
                <w:lang w:val="en-US" w:bidi="ar-SA"/>
              </w:rPr>
              <w:t>Clause no.</w:t>
            </w:r>
          </w:p>
        </w:tc>
        <w:tc>
          <w:tcPr>
            <w:tcW w:w="3285" w:type="dxa"/>
            <w:shd w:val="clear" w:color="auto" w:fill="FFFFFF"/>
            <w:tcMar>
              <w:top w:w="0" w:type="dxa"/>
              <w:left w:w="15" w:type="dxa"/>
              <w:bottom w:w="0" w:type="dxa"/>
              <w:right w:w="15" w:type="dxa"/>
            </w:tcMar>
            <w:vAlign w:val="center"/>
            <w:hideMark/>
          </w:tcPr>
          <w:p w14:paraId="7F7BCDCD"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inherit" w:eastAsia="Times New Roman" w:hAnsi="inherit" w:cs="Segoe UI"/>
                <w:b/>
                <w:bCs/>
                <w:color w:val="000000"/>
                <w:sz w:val="24"/>
                <w:szCs w:val="24"/>
                <w:bdr w:val="none" w:sz="0" w:space="0" w:color="auto" w:frame="1"/>
                <w:lang w:val="en-US" w:bidi="ar-SA"/>
              </w:rPr>
              <w:t>Existing clause</w:t>
            </w:r>
          </w:p>
        </w:tc>
        <w:tc>
          <w:tcPr>
            <w:tcW w:w="3675" w:type="dxa"/>
            <w:shd w:val="clear" w:color="auto" w:fill="FFFFFF"/>
            <w:tcMar>
              <w:top w:w="0" w:type="dxa"/>
              <w:left w:w="15" w:type="dxa"/>
              <w:bottom w:w="0" w:type="dxa"/>
              <w:right w:w="15" w:type="dxa"/>
            </w:tcMar>
            <w:vAlign w:val="center"/>
            <w:hideMark/>
          </w:tcPr>
          <w:p w14:paraId="4B931B32"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inherit" w:eastAsia="Times New Roman" w:hAnsi="inherit" w:cs="Segoe UI"/>
                <w:b/>
                <w:bCs/>
                <w:color w:val="000000"/>
                <w:sz w:val="24"/>
                <w:szCs w:val="24"/>
                <w:bdr w:val="none" w:sz="0" w:space="0" w:color="auto" w:frame="1"/>
                <w:lang w:val="en-US" w:bidi="ar-SA"/>
              </w:rPr>
              <w:t> </w:t>
            </w:r>
            <w:proofErr w:type="spellStart"/>
            <w:r w:rsidRPr="00410D97">
              <w:rPr>
                <w:rFonts w:ascii="inherit" w:eastAsia="Times New Roman" w:hAnsi="inherit" w:cs="Segoe UI"/>
                <w:b/>
                <w:bCs/>
                <w:color w:val="000000"/>
                <w:sz w:val="24"/>
                <w:szCs w:val="24"/>
                <w:bdr w:val="none" w:sz="0" w:space="0" w:color="auto" w:frame="1"/>
                <w:lang w:val="en-US" w:bidi="ar-SA"/>
              </w:rPr>
              <w:t>Ammended</w:t>
            </w:r>
            <w:proofErr w:type="spellEnd"/>
            <w:r w:rsidRPr="00410D97">
              <w:rPr>
                <w:rFonts w:ascii="inherit" w:eastAsia="Times New Roman" w:hAnsi="inherit" w:cs="Segoe UI"/>
                <w:b/>
                <w:bCs/>
                <w:color w:val="000000"/>
                <w:sz w:val="24"/>
                <w:szCs w:val="24"/>
                <w:bdr w:val="none" w:sz="0" w:space="0" w:color="auto" w:frame="1"/>
                <w:lang w:val="en-US" w:bidi="ar-SA"/>
              </w:rPr>
              <w:t xml:space="preserve"> clause</w:t>
            </w:r>
          </w:p>
        </w:tc>
      </w:tr>
      <w:tr w:rsidR="00410D97" w:rsidRPr="00410D97" w14:paraId="4C7C6D9A" w14:textId="77777777" w:rsidTr="00410D97">
        <w:trPr>
          <w:trHeight w:val="1188"/>
        </w:trPr>
        <w:tc>
          <w:tcPr>
            <w:tcW w:w="1350" w:type="dxa"/>
            <w:shd w:val="clear" w:color="auto" w:fill="FFFFFF"/>
            <w:tcMar>
              <w:top w:w="0" w:type="dxa"/>
              <w:left w:w="15" w:type="dxa"/>
              <w:bottom w:w="0" w:type="dxa"/>
              <w:right w:w="15" w:type="dxa"/>
            </w:tcMar>
            <w:vAlign w:val="center"/>
            <w:hideMark/>
          </w:tcPr>
          <w:p w14:paraId="0EA50F62"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1. Schedule of Transfer</w:t>
            </w:r>
          </w:p>
        </w:tc>
        <w:tc>
          <w:tcPr>
            <w:tcW w:w="3285" w:type="dxa"/>
            <w:shd w:val="clear" w:color="auto" w:fill="FFFFFF"/>
            <w:tcMar>
              <w:top w:w="0" w:type="dxa"/>
              <w:left w:w="15" w:type="dxa"/>
              <w:bottom w:w="0" w:type="dxa"/>
              <w:right w:w="15" w:type="dxa"/>
            </w:tcMar>
            <w:vAlign w:val="center"/>
            <w:hideMark/>
          </w:tcPr>
          <w:p w14:paraId="6D4BC90A"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 xml:space="preserve"> Last date and time of submission of EMD, online Techno-Commercial Bid and price Bid - </w:t>
            </w:r>
            <w:r w:rsidRPr="00410D97">
              <w:rPr>
                <w:rFonts w:ascii="Aptos" w:eastAsia="Times New Roman" w:hAnsi="Aptos" w:cs="Segoe UI"/>
                <w:b/>
                <w:bCs/>
                <w:color w:val="000000"/>
                <w:sz w:val="24"/>
                <w:szCs w:val="24"/>
                <w:lang w:val="en-US" w:bidi="ar-SA"/>
              </w:rPr>
              <w:t xml:space="preserve">21.1.5 </w:t>
            </w:r>
            <w:proofErr w:type="spellStart"/>
            <w:r w:rsidRPr="00410D97">
              <w:rPr>
                <w:rFonts w:ascii="Aptos" w:eastAsia="Times New Roman" w:hAnsi="Aptos" w:cs="Segoe UI"/>
                <w:b/>
                <w:bCs/>
                <w:color w:val="000000"/>
                <w:sz w:val="24"/>
                <w:szCs w:val="24"/>
                <w:lang w:val="en-US" w:bidi="ar-SA"/>
              </w:rPr>
              <w:t>upto</w:t>
            </w:r>
            <w:proofErr w:type="spellEnd"/>
            <w:r w:rsidRPr="00410D97">
              <w:rPr>
                <w:rFonts w:ascii="Aptos" w:eastAsia="Times New Roman" w:hAnsi="Aptos" w:cs="Segoe UI"/>
                <w:b/>
                <w:bCs/>
                <w:color w:val="000000"/>
                <w:sz w:val="24"/>
                <w:szCs w:val="24"/>
                <w:lang w:val="en-US" w:bidi="ar-SA"/>
              </w:rPr>
              <w:t xml:space="preserve"> 2 P.M</w:t>
            </w:r>
            <w:r w:rsidRPr="00410D97">
              <w:rPr>
                <w:rFonts w:ascii="Aptos" w:eastAsia="Times New Roman" w:hAnsi="Aptos" w:cs="Segoe UI"/>
                <w:color w:val="000000"/>
                <w:sz w:val="24"/>
                <w:szCs w:val="24"/>
                <w:lang w:val="en-US" w:bidi="ar-SA"/>
              </w:rPr>
              <w:t>.</w:t>
            </w:r>
          </w:p>
        </w:tc>
        <w:tc>
          <w:tcPr>
            <w:tcW w:w="3675" w:type="dxa"/>
            <w:shd w:val="clear" w:color="auto" w:fill="FFFFFF"/>
            <w:tcMar>
              <w:top w:w="0" w:type="dxa"/>
              <w:left w:w="15" w:type="dxa"/>
              <w:bottom w:w="0" w:type="dxa"/>
              <w:right w:w="15" w:type="dxa"/>
            </w:tcMar>
            <w:vAlign w:val="center"/>
            <w:hideMark/>
          </w:tcPr>
          <w:p w14:paraId="0F6C6572"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Last date and time of submission of EMD, online Techno-Commercial Bid and price Bid - </w:t>
            </w:r>
            <w:r w:rsidRPr="00410D97">
              <w:rPr>
                <w:rFonts w:ascii="inherit" w:eastAsia="Times New Roman" w:hAnsi="inherit" w:cs="Segoe UI"/>
                <w:b/>
                <w:bCs/>
                <w:color w:val="000000"/>
                <w:sz w:val="24"/>
                <w:szCs w:val="24"/>
                <w:bdr w:val="none" w:sz="0" w:space="0" w:color="auto" w:frame="1"/>
                <w:lang w:val="en-US" w:bidi="ar-SA"/>
              </w:rPr>
              <w:t xml:space="preserve">24.01.25 </w:t>
            </w:r>
            <w:proofErr w:type="spellStart"/>
            <w:r w:rsidRPr="00410D97">
              <w:rPr>
                <w:rFonts w:ascii="inherit" w:eastAsia="Times New Roman" w:hAnsi="inherit" w:cs="Segoe UI"/>
                <w:b/>
                <w:bCs/>
                <w:color w:val="000000"/>
                <w:sz w:val="24"/>
                <w:szCs w:val="24"/>
                <w:bdr w:val="none" w:sz="0" w:space="0" w:color="auto" w:frame="1"/>
                <w:lang w:val="en-US" w:bidi="ar-SA"/>
              </w:rPr>
              <w:t>upto</w:t>
            </w:r>
            <w:proofErr w:type="spellEnd"/>
            <w:r w:rsidRPr="00410D97">
              <w:rPr>
                <w:rFonts w:ascii="inherit" w:eastAsia="Times New Roman" w:hAnsi="inherit" w:cs="Segoe UI"/>
                <w:b/>
                <w:bCs/>
                <w:color w:val="000000"/>
                <w:sz w:val="24"/>
                <w:szCs w:val="24"/>
                <w:bdr w:val="none" w:sz="0" w:space="0" w:color="auto" w:frame="1"/>
                <w:lang w:val="en-US" w:bidi="ar-SA"/>
              </w:rPr>
              <w:t xml:space="preserve"> 2 P.M.</w:t>
            </w:r>
          </w:p>
        </w:tc>
      </w:tr>
      <w:tr w:rsidR="00410D97" w:rsidRPr="00410D97" w14:paraId="76749552" w14:textId="77777777" w:rsidTr="00410D97">
        <w:trPr>
          <w:trHeight w:val="5115"/>
        </w:trPr>
        <w:tc>
          <w:tcPr>
            <w:tcW w:w="1350" w:type="dxa"/>
            <w:shd w:val="clear" w:color="auto" w:fill="FFFFFF"/>
            <w:tcMar>
              <w:top w:w="0" w:type="dxa"/>
              <w:left w:w="15" w:type="dxa"/>
              <w:bottom w:w="0" w:type="dxa"/>
              <w:right w:w="15" w:type="dxa"/>
            </w:tcMar>
            <w:vAlign w:val="center"/>
            <w:hideMark/>
          </w:tcPr>
          <w:p w14:paraId="5C8586B5"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Clause 3. J - Payment Terms</w:t>
            </w:r>
          </w:p>
        </w:tc>
        <w:tc>
          <w:tcPr>
            <w:tcW w:w="3285" w:type="dxa"/>
            <w:shd w:val="clear" w:color="auto" w:fill="FFFFFF"/>
            <w:tcMar>
              <w:top w:w="0" w:type="dxa"/>
              <w:left w:w="15" w:type="dxa"/>
              <w:bottom w:w="0" w:type="dxa"/>
              <w:right w:w="15" w:type="dxa"/>
            </w:tcMar>
            <w:vAlign w:val="center"/>
            <w:hideMark/>
          </w:tcPr>
          <w:p w14:paraId="098DBED3" w14:textId="6039D00E"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proofErr w:type="spellStart"/>
            <w:r w:rsidRPr="00410D97">
              <w:rPr>
                <w:rFonts w:ascii="Aptos" w:eastAsia="Times New Roman" w:hAnsi="Aptos" w:cs="Segoe UI"/>
                <w:color w:val="000000"/>
                <w:sz w:val="24"/>
                <w:szCs w:val="24"/>
                <w:lang w:val="en-US" w:bidi="ar-SA"/>
              </w:rPr>
              <w:t>i</w:t>
            </w:r>
            <w:proofErr w:type="spellEnd"/>
            <w:r w:rsidRPr="00410D97">
              <w:rPr>
                <w:rFonts w:ascii="Aptos" w:eastAsia="Times New Roman" w:hAnsi="Aptos" w:cs="Segoe UI"/>
                <w:color w:val="000000"/>
                <w:sz w:val="24"/>
                <w:szCs w:val="24"/>
                <w:lang w:val="en-US" w:bidi="ar-SA"/>
              </w:rPr>
              <w:t xml:space="preserve">. 90% payment shall </w:t>
            </w:r>
            <w:r w:rsidRPr="00410D97">
              <w:rPr>
                <w:rFonts w:ascii="Aptos" w:eastAsia="Times New Roman" w:hAnsi="Aptos" w:cs="Segoe UI"/>
                <w:color w:val="000000"/>
                <w:sz w:val="24"/>
                <w:szCs w:val="24"/>
                <w:lang w:val="en-US" w:bidi="ar-SA"/>
              </w:rPr>
              <w:t>be processed</w:t>
            </w:r>
            <w:r w:rsidRPr="00410D97">
              <w:rPr>
                <w:rFonts w:ascii="Aptos" w:eastAsia="Times New Roman" w:hAnsi="Aptos" w:cs="Segoe UI"/>
                <w:color w:val="000000"/>
                <w:sz w:val="24"/>
                <w:szCs w:val="24"/>
                <w:lang w:val="en-US" w:bidi="ar-SA"/>
              </w:rPr>
              <w:t xml:space="preserve"> on the basis of goods dispatched, out of the payment received from the consignee within 15 working days of submission </w:t>
            </w:r>
            <w:r w:rsidRPr="00410D97">
              <w:rPr>
                <w:rFonts w:ascii="Aptos" w:eastAsia="Times New Roman" w:hAnsi="Aptos" w:cs="Segoe UI"/>
                <w:color w:val="000000"/>
                <w:sz w:val="24"/>
                <w:szCs w:val="24"/>
                <w:lang w:val="en-US" w:bidi="ar-SA"/>
              </w:rPr>
              <w:t>of bills</w:t>
            </w:r>
            <w:r w:rsidRPr="00410D97">
              <w:rPr>
                <w:rFonts w:ascii="Aptos" w:eastAsia="Times New Roman" w:hAnsi="Aptos" w:cs="Segoe UI"/>
                <w:color w:val="000000"/>
                <w:sz w:val="24"/>
                <w:szCs w:val="24"/>
                <w:lang w:val="en-US" w:bidi="ar-SA"/>
              </w:rPr>
              <w:t xml:space="preserve"> to NAFED, Kolkata office along with supporting documents</w:t>
            </w:r>
            <w:proofErr w:type="gramStart"/>
            <w:r w:rsidRPr="00410D97">
              <w:rPr>
                <w:rFonts w:ascii="Aptos" w:eastAsia="Times New Roman" w:hAnsi="Aptos" w:cs="Segoe UI"/>
                <w:color w:val="000000"/>
                <w:sz w:val="24"/>
                <w:szCs w:val="24"/>
                <w:lang w:val="en-US" w:bidi="ar-SA"/>
              </w:rPr>
              <w:t>.....</w:t>
            </w:r>
            <w:proofErr w:type="gramEnd"/>
            <w:r w:rsidRPr="00410D97">
              <w:rPr>
                <w:rFonts w:ascii="Aptos" w:eastAsia="Times New Roman" w:hAnsi="Aptos" w:cs="Segoe UI"/>
                <w:color w:val="000000"/>
                <w:sz w:val="24"/>
                <w:szCs w:val="24"/>
                <w:lang w:val="en-US" w:bidi="ar-SA"/>
              </w:rPr>
              <w:br/>
              <w:t xml:space="preserve">ii. Balance 10% </w:t>
            </w:r>
            <w:r w:rsidRPr="00410D97">
              <w:rPr>
                <w:rFonts w:ascii="Aptos" w:eastAsia="Times New Roman" w:hAnsi="Aptos" w:cs="Segoe UI"/>
                <w:color w:val="000000"/>
                <w:sz w:val="24"/>
                <w:szCs w:val="24"/>
                <w:lang w:val="en-US" w:bidi="ar-SA"/>
              </w:rPr>
              <w:t>payment shall</w:t>
            </w:r>
            <w:r w:rsidRPr="00410D97">
              <w:rPr>
                <w:rFonts w:ascii="Aptos" w:eastAsia="Times New Roman" w:hAnsi="Aptos" w:cs="Segoe UI"/>
                <w:color w:val="000000"/>
                <w:sz w:val="24"/>
                <w:szCs w:val="24"/>
                <w:lang w:val="en-US" w:bidi="ar-SA"/>
              </w:rPr>
              <w:t xml:space="preserve"> be processed by NAFED after receipt </w:t>
            </w:r>
            <w:r w:rsidRPr="00410D97">
              <w:rPr>
                <w:rFonts w:ascii="Aptos" w:eastAsia="Times New Roman" w:hAnsi="Aptos" w:cs="Segoe UI"/>
                <w:color w:val="000000"/>
                <w:sz w:val="24"/>
                <w:szCs w:val="24"/>
                <w:lang w:val="en-US" w:bidi="ar-SA"/>
              </w:rPr>
              <w:t>of claim</w:t>
            </w:r>
            <w:r w:rsidRPr="00410D97">
              <w:rPr>
                <w:rFonts w:ascii="Aptos" w:eastAsia="Times New Roman" w:hAnsi="Aptos" w:cs="Segoe UI"/>
                <w:color w:val="000000"/>
                <w:sz w:val="24"/>
                <w:szCs w:val="24"/>
                <w:lang w:val="en-US" w:bidi="ar-SA"/>
              </w:rPr>
              <w:t xml:space="preserve">, along </w:t>
            </w:r>
            <w:r w:rsidRPr="00410D97">
              <w:rPr>
                <w:rFonts w:ascii="Aptos" w:eastAsia="Times New Roman" w:hAnsi="Aptos" w:cs="Segoe UI"/>
                <w:color w:val="000000"/>
                <w:sz w:val="24"/>
                <w:szCs w:val="24"/>
                <w:lang w:val="en-US" w:bidi="ar-SA"/>
              </w:rPr>
              <w:t>with receiving</w:t>
            </w:r>
            <w:r w:rsidRPr="00410D97">
              <w:rPr>
                <w:rFonts w:ascii="Aptos" w:eastAsia="Times New Roman" w:hAnsi="Aptos" w:cs="Segoe UI"/>
                <w:color w:val="000000"/>
                <w:sz w:val="24"/>
                <w:szCs w:val="24"/>
                <w:lang w:val="en-US" w:bidi="ar-SA"/>
              </w:rPr>
              <w:t xml:space="preserve"> clean and legible original acknowledgement duly sealed &amp; signed by authorized representative of the consignee, </w:t>
            </w:r>
            <w:r w:rsidRPr="00410D97">
              <w:rPr>
                <w:rFonts w:ascii="Aptos" w:eastAsia="Times New Roman" w:hAnsi="Aptos" w:cs="Segoe UI"/>
                <w:color w:val="000000"/>
                <w:sz w:val="24"/>
                <w:szCs w:val="24"/>
                <w:lang w:val="en-US" w:bidi="ar-SA"/>
              </w:rPr>
              <w:t>UTR details</w:t>
            </w:r>
            <w:r w:rsidRPr="00410D97">
              <w:rPr>
                <w:rFonts w:ascii="Aptos" w:eastAsia="Times New Roman" w:hAnsi="Aptos" w:cs="Segoe UI"/>
                <w:color w:val="000000"/>
                <w:sz w:val="24"/>
                <w:szCs w:val="24"/>
                <w:lang w:val="en-US" w:bidi="ar-SA"/>
              </w:rPr>
              <w:t xml:space="preserve"> along with date of remittance </w:t>
            </w:r>
            <w:proofErr w:type="gramStart"/>
            <w:r w:rsidRPr="00410D97">
              <w:rPr>
                <w:rFonts w:ascii="Aptos" w:eastAsia="Times New Roman" w:hAnsi="Aptos" w:cs="Segoe UI"/>
                <w:color w:val="000000"/>
                <w:sz w:val="24"/>
                <w:szCs w:val="24"/>
                <w:lang w:val="en-US" w:bidi="ar-SA"/>
              </w:rPr>
              <w:t>of  Administrative</w:t>
            </w:r>
            <w:proofErr w:type="gramEnd"/>
            <w:r w:rsidRPr="00410D97">
              <w:rPr>
                <w:rFonts w:ascii="Aptos" w:eastAsia="Times New Roman" w:hAnsi="Aptos" w:cs="Segoe UI"/>
                <w:color w:val="000000"/>
                <w:sz w:val="24"/>
                <w:szCs w:val="24"/>
                <w:lang w:val="en-US" w:bidi="ar-SA"/>
              </w:rPr>
              <w:t xml:space="preserve"> charges to NAFED, and with the other  documents mentioned in the checklist provided by NAFED.....</w:t>
            </w:r>
          </w:p>
        </w:tc>
        <w:tc>
          <w:tcPr>
            <w:tcW w:w="3675" w:type="dxa"/>
            <w:shd w:val="clear" w:color="auto" w:fill="FFFFFF"/>
            <w:tcMar>
              <w:top w:w="0" w:type="dxa"/>
              <w:left w:w="15" w:type="dxa"/>
              <w:bottom w:w="0" w:type="dxa"/>
              <w:right w:w="15" w:type="dxa"/>
            </w:tcMar>
            <w:vAlign w:val="center"/>
            <w:hideMark/>
          </w:tcPr>
          <w:p w14:paraId="1DDE5BCD" w14:textId="0561F59F"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proofErr w:type="spellStart"/>
            <w:r w:rsidRPr="00410D97">
              <w:rPr>
                <w:rFonts w:ascii="Aptos" w:eastAsia="Times New Roman" w:hAnsi="Aptos" w:cs="Segoe UI"/>
                <w:color w:val="000000"/>
                <w:sz w:val="24"/>
                <w:szCs w:val="24"/>
                <w:lang w:val="en-US" w:bidi="ar-SA"/>
              </w:rPr>
              <w:t>i</w:t>
            </w:r>
            <w:proofErr w:type="spellEnd"/>
            <w:r w:rsidRPr="00410D97">
              <w:rPr>
                <w:rFonts w:ascii="Aptos" w:eastAsia="Times New Roman" w:hAnsi="Aptos" w:cs="Segoe UI"/>
                <w:color w:val="000000"/>
                <w:sz w:val="24"/>
                <w:szCs w:val="24"/>
                <w:lang w:val="en-US" w:bidi="ar-SA"/>
              </w:rPr>
              <w:t>. </w:t>
            </w:r>
            <w:r w:rsidRPr="00410D97">
              <w:rPr>
                <w:rFonts w:ascii="inherit" w:eastAsia="Times New Roman" w:hAnsi="inherit" w:cs="Segoe UI"/>
                <w:b/>
                <w:bCs/>
                <w:color w:val="000000"/>
                <w:sz w:val="24"/>
                <w:szCs w:val="24"/>
                <w:bdr w:val="none" w:sz="0" w:space="0" w:color="auto" w:frame="1"/>
                <w:lang w:val="en-US" w:bidi="ar-SA"/>
              </w:rPr>
              <w:t>100% payment</w:t>
            </w:r>
            <w:r w:rsidRPr="00410D97">
              <w:rPr>
                <w:rFonts w:ascii="Aptos" w:eastAsia="Times New Roman" w:hAnsi="Aptos" w:cs="Segoe UI"/>
                <w:color w:val="000000"/>
                <w:sz w:val="24"/>
                <w:szCs w:val="24"/>
                <w:lang w:val="en-US" w:bidi="ar-SA"/>
              </w:rPr>
              <w:t xml:space="preserve"> shall </w:t>
            </w:r>
            <w:r w:rsidRPr="00410D97">
              <w:rPr>
                <w:rFonts w:ascii="Aptos" w:eastAsia="Times New Roman" w:hAnsi="Aptos" w:cs="Segoe UI"/>
                <w:color w:val="000000"/>
                <w:sz w:val="24"/>
                <w:szCs w:val="24"/>
                <w:lang w:val="en-US" w:bidi="ar-SA"/>
              </w:rPr>
              <w:t>be processed</w:t>
            </w:r>
            <w:r w:rsidRPr="00410D97">
              <w:rPr>
                <w:rFonts w:ascii="Aptos" w:eastAsia="Times New Roman" w:hAnsi="Aptos" w:cs="Segoe UI"/>
                <w:color w:val="000000"/>
                <w:sz w:val="24"/>
                <w:szCs w:val="24"/>
                <w:lang w:val="en-US" w:bidi="ar-SA"/>
              </w:rPr>
              <w:t xml:space="preserve"> </w:t>
            </w:r>
            <w:proofErr w:type="gramStart"/>
            <w:r w:rsidRPr="00410D97">
              <w:rPr>
                <w:rFonts w:ascii="Aptos" w:eastAsia="Times New Roman" w:hAnsi="Aptos" w:cs="Segoe UI"/>
                <w:color w:val="000000"/>
                <w:sz w:val="24"/>
                <w:szCs w:val="24"/>
                <w:lang w:val="en-US" w:bidi="ar-SA"/>
              </w:rPr>
              <w:t xml:space="preserve">on the basis </w:t>
            </w:r>
            <w:r w:rsidRPr="00410D97">
              <w:rPr>
                <w:rFonts w:ascii="Aptos" w:eastAsia="Times New Roman" w:hAnsi="Aptos" w:cs="Segoe UI"/>
                <w:color w:val="000000"/>
                <w:sz w:val="24"/>
                <w:szCs w:val="24"/>
                <w:lang w:val="en-US" w:bidi="ar-SA"/>
              </w:rPr>
              <w:t>of</w:t>
            </w:r>
            <w:proofErr w:type="gramEnd"/>
            <w:r w:rsidRPr="00410D97">
              <w:rPr>
                <w:rFonts w:ascii="Aptos" w:eastAsia="Times New Roman" w:hAnsi="Aptos" w:cs="Segoe UI"/>
                <w:color w:val="000000"/>
                <w:sz w:val="24"/>
                <w:szCs w:val="24"/>
                <w:lang w:val="en-US" w:bidi="ar-SA"/>
              </w:rPr>
              <w:t xml:space="preserve"> goods</w:t>
            </w:r>
            <w:r w:rsidRPr="00410D97">
              <w:rPr>
                <w:rFonts w:ascii="Aptos" w:eastAsia="Times New Roman" w:hAnsi="Aptos" w:cs="Segoe UI"/>
                <w:color w:val="000000"/>
                <w:sz w:val="24"/>
                <w:szCs w:val="24"/>
                <w:lang w:val="en-US" w:bidi="ar-SA"/>
              </w:rPr>
              <w:t xml:space="preserve"> dispatched, out of the payment received from the consignee within 15 working days of submission </w:t>
            </w:r>
            <w:r w:rsidRPr="00410D97">
              <w:rPr>
                <w:rFonts w:ascii="Aptos" w:eastAsia="Times New Roman" w:hAnsi="Aptos" w:cs="Segoe UI"/>
                <w:color w:val="000000"/>
                <w:sz w:val="24"/>
                <w:szCs w:val="24"/>
                <w:lang w:val="en-US" w:bidi="ar-SA"/>
              </w:rPr>
              <w:t>of bills</w:t>
            </w:r>
            <w:r w:rsidRPr="00410D97">
              <w:rPr>
                <w:rFonts w:ascii="Aptos" w:eastAsia="Times New Roman" w:hAnsi="Aptos" w:cs="Segoe UI"/>
                <w:color w:val="000000"/>
                <w:sz w:val="24"/>
                <w:szCs w:val="24"/>
                <w:lang w:val="en-US" w:bidi="ar-SA"/>
              </w:rPr>
              <w:t xml:space="preserve"> to NAFED, Kolkata office along with supporting documents. Each bill submitted, in triplicate, (one original along with two duplicate copy) should have Proof of dispatch of goods i.e. clean transport Challan showing the stock movement, inspection report of surveyor, loading supervision report along with sign &amp; stamp of the inspection agency, valid e-way bill, valid tax invoice, valid insurance copy of 110% coverage duly endorsed by Insurance company&amp; warranty or undertaking of the dispatched goods  and other required documents by NAFED / Consignee.</w:t>
            </w:r>
          </w:p>
        </w:tc>
      </w:tr>
      <w:tr w:rsidR="00410D97" w:rsidRPr="00410D97" w14:paraId="6FEF75EA" w14:textId="77777777" w:rsidTr="00410D97">
        <w:trPr>
          <w:trHeight w:val="1200"/>
        </w:trPr>
        <w:tc>
          <w:tcPr>
            <w:tcW w:w="1350" w:type="dxa"/>
            <w:shd w:val="clear" w:color="auto" w:fill="FFFFFF"/>
            <w:tcMar>
              <w:top w:w="0" w:type="dxa"/>
              <w:left w:w="15" w:type="dxa"/>
              <w:bottom w:w="0" w:type="dxa"/>
              <w:right w:w="15" w:type="dxa"/>
            </w:tcMar>
            <w:vAlign w:val="center"/>
            <w:hideMark/>
          </w:tcPr>
          <w:p w14:paraId="7191606C"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 xml:space="preserve">Clause 3. L - </w:t>
            </w:r>
            <w:proofErr w:type="spellStart"/>
            <w:r w:rsidRPr="00410D97">
              <w:rPr>
                <w:rFonts w:ascii="Aptos" w:eastAsia="Times New Roman" w:hAnsi="Aptos" w:cs="Segoe UI"/>
                <w:color w:val="000000"/>
                <w:sz w:val="24"/>
                <w:szCs w:val="24"/>
                <w:lang w:val="en-US" w:bidi="ar-SA"/>
              </w:rPr>
              <w:t>Techincal</w:t>
            </w:r>
            <w:proofErr w:type="spellEnd"/>
            <w:r w:rsidRPr="00410D97">
              <w:rPr>
                <w:rFonts w:ascii="Aptos" w:eastAsia="Times New Roman" w:hAnsi="Aptos" w:cs="Segoe UI"/>
                <w:color w:val="000000"/>
                <w:sz w:val="24"/>
                <w:szCs w:val="24"/>
                <w:lang w:val="en-US" w:bidi="ar-SA"/>
              </w:rPr>
              <w:t xml:space="preserve"> Eligibility Criteria</w:t>
            </w:r>
          </w:p>
        </w:tc>
        <w:tc>
          <w:tcPr>
            <w:tcW w:w="3285" w:type="dxa"/>
            <w:shd w:val="clear" w:color="auto" w:fill="FFFFFF"/>
            <w:tcMar>
              <w:top w:w="0" w:type="dxa"/>
              <w:left w:w="15" w:type="dxa"/>
              <w:bottom w:w="0" w:type="dxa"/>
              <w:right w:w="15" w:type="dxa"/>
            </w:tcMar>
            <w:vAlign w:val="center"/>
            <w:hideMark/>
          </w:tcPr>
          <w:p w14:paraId="712D162D"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c. The Bidder must have average annual Turnover of at least 50 crores for the last 3 Financial Years</w:t>
            </w:r>
          </w:p>
        </w:tc>
        <w:tc>
          <w:tcPr>
            <w:tcW w:w="3675" w:type="dxa"/>
            <w:shd w:val="clear" w:color="auto" w:fill="FFFFFF"/>
            <w:tcMar>
              <w:top w:w="0" w:type="dxa"/>
              <w:left w:w="15" w:type="dxa"/>
              <w:bottom w:w="0" w:type="dxa"/>
              <w:right w:w="15" w:type="dxa"/>
            </w:tcMar>
            <w:vAlign w:val="center"/>
            <w:hideMark/>
          </w:tcPr>
          <w:p w14:paraId="69B8C1CB" w14:textId="031F007E"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The bidder must have </w:t>
            </w:r>
            <w:r w:rsidRPr="00410D97">
              <w:rPr>
                <w:rFonts w:ascii="inherit" w:eastAsia="Times New Roman" w:hAnsi="inherit" w:cs="Segoe UI"/>
                <w:b/>
                <w:bCs/>
                <w:color w:val="000000"/>
                <w:sz w:val="24"/>
                <w:szCs w:val="24"/>
                <w:bdr w:val="none" w:sz="0" w:space="0" w:color="auto" w:frame="1"/>
                <w:lang w:val="en-US" w:bidi="ar-SA"/>
              </w:rPr>
              <w:t xml:space="preserve">cumulative turnover of </w:t>
            </w:r>
            <w:r w:rsidRPr="00410D97">
              <w:rPr>
                <w:rFonts w:ascii="inherit" w:eastAsia="Times New Roman" w:hAnsi="inherit" w:cs="Segoe UI"/>
                <w:b/>
                <w:bCs/>
                <w:color w:val="000000"/>
                <w:sz w:val="24"/>
                <w:szCs w:val="24"/>
                <w:bdr w:val="none" w:sz="0" w:space="0" w:color="auto" w:frame="1"/>
                <w:lang w:val="en-US" w:bidi="ar-SA"/>
              </w:rPr>
              <w:t>a minimum 50</w:t>
            </w:r>
            <w:r w:rsidRPr="00410D97">
              <w:rPr>
                <w:rFonts w:ascii="inherit" w:eastAsia="Times New Roman" w:hAnsi="inherit" w:cs="Segoe UI"/>
                <w:b/>
                <w:bCs/>
                <w:color w:val="000000"/>
                <w:sz w:val="24"/>
                <w:szCs w:val="24"/>
                <w:bdr w:val="none" w:sz="0" w:space="0" w:color="auto" w:frame="1"/>
                <w:lang w:val="en-US" w:bidi="ar-SA"/>
              </w:rPr>
              <w:t xml:space="preserve"> Cr. for the last 3 financial years</w:t>
            </w:r>
          </w:p>
        </w:tc>
      </w:tr>
      <w:tr w:rsidR="00410D97" w:rsidRPr="00410D97" w14:paraId="4536CFF2" w14:textId="77777777" w:rsidTr="00410D97">
        <w:trPr>
          <w:trHeight w:val="1200"/>
        </w:trPr>
        <w:tc>
          <w:tcPr>
            <w:tcW w:w="1350" w:type="dxa"/>
            <w:shd w:val="clear" w:color="auto" w:fill="FFFFFF"/>
            <w:tcMar>
              <w:top w:w="0" w:type="dxa"/>
              <w:left w:w="15" w:type="dxa"/>
              <w:bottom w:w="0" w:type="dxa"/>
              <w:right w:w="15" w:type="dxa"/>
            </w:tcMar>
            <w:vAlign w:val="center"/>
            <w:hideMark/>
          </w:tcPr>
          <w:p w14:paraId="508B84CC"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Clause 3. B – Quantity &amp; Branding</w:t>
            </w:r>
          </w:p>
        </w:tc>
        <w:tc>
          <w:tcPr>
            <w:tcW w:w="3285" w:type="dxa"/>
            <w:shd w:val="clear" w:color="auto" w:fill="FFFFFF"/>
            <w:tcMar>
              <w:top w:w="0" w:type="dxa"/>
              <w:left w:w="15" w:type="dxa"/>
              <w:bottom w:w="0" w:type="dxa"/>
              <w:right w:w="15" w:type="dxa"/>
            </w:tcMar>
            <w:vAlign w:val="center"/>
            <w:hideMark/>
          </w:tcPr>
          <w:p w14:paraId="13726A71" w14:textId="1B9977E4" w:rsid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t xml:space="preserve">Further, following should be printed in each and every </w:t>
            </w:r>
            <w:proofErr w:type="gramStart"/>
            <w:r w:rsidRPr="00410D97">
              <w:rPr>
                <w:rFonts w:ascii="Aptos" w:eastAsia="Times New Roman" w:hAnsi="Aptos" w:cs="Segoe UI"/>
                <w:color w:val="000000"/>
                <w:sz w:val="24"/>
                <w:szCs w:val="24"/>
                <w:lang w:val="en-US" w:bidi="ar-SA"/>
              </w:rPr>
              <w:t>Light Weight</w:t>
            </w:r>
            <w:proofErr w:type="gramEnd"/>
            <w:r w:rsidRPr="00410D97">
              <w:rPr>
                <w:rFonts w:ascii="Aptos" w:eastAsia="Times New Roman" w:hAnsi="Aptos" w:cs="Segoe UI"/>
                <w:color w:val="000000"/>
                <w:sz w:val="24"/>
                <w:szCs w:val="24"/>
                <w:lang w:val="en-US" w:bidi="ar-SA"/>
              </w:rPr>
              <w:t xml:space="preserve"> Sacking Jute bags </w:t>
            </w:r>
            <w:r w:rsidR="00193222">
              <w:rPr>
                <w:rFonts w:ascii="Aptos" w:eastAsia="Times New Roman" w:hAnsi="Aptos" w:cs="Segoe UI"/>
                <w:color w:val="000000"/>
                <w:sz w:val="24"/>
                <w:szCs w:val="24"/>
                <w:lang w:val="en-US" w:bidi="ar-SA"/>
              </w:rPr>
              <w:t>775</w:t>
            </w:r>
            <w:r>
              <w:rPr>
                <w:rFonts w:ascii="Aptos" w:eastAsia="Times New Roman" w:hAnsi="Aptos" w:cs="Segoe UI"/>
                <w:color w:val="000000"/>
                <w:sz w:val="24"/>
                <w:szCs w:val="24"/>
                <w:lang w:val="en-US" w:bidi="ar-SA"/>
              </w:rPr>
              <w:t xml:space="preserve"> </w:t>
            </w:r>
            <w:r w:rsidRPr="00410D97">
              <w:rPr>
                <w:rFonts w:ascii="Aptos" w:eastAsia="Times New Roman" w:hAnsi="Aptos" w:cs="Segoe UI"/>
                <w:color w:val="000000"/>
                <w:sz w:val="24"/>
                <w:szCs w:val="24"/>
                <w:lang w:val="en-US" w:bidi="ar-SA"/>
              </w:rPr>
              <w:t>gms bags supplied to various SLAs against NAFED work order:</w:t>
            </w:r>
          </w:p>
          <w:p w14:paraId="5724AAC3"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p>
          <w:p w14:paraId="0A80E771" w14:textId="77777777" w:rsidR="00193222" w:rsidRPr="00193222" w:rsidRDefault="00193222" w:rsidP="00193222">
            <w:pPr>
              <w:pStyle w:val="Normal1"/>
              <w:numPr>
                <w:ilvl w:val="0"/>
                <w:numId w:val="5"/>
              </w:numPr>
              <w:pBdr>
                <w:top w:val="nil"/>
                <w:left w:val="nil"/>
                <w:bottom w:val="nil"/>
                <w:right w:val="nil"/>
                <w:between w:val="nil"/>
              </w:pBdr>
              <w:spacing w:after="0" w:line="240" w:lineRule="auto"/>
              <w:ind w:right="139"/>
              <w:jc w:val="both"/>
              <w:rPr>
                <w:bCs/>
                <w:color w:val="000000"/>
                <w:sz w:val="24"/>
                <w:szCs w:val="24"/>
              </w:rPr>
            </w:pPr>
            <w:r w:rsidRPr="00193222">
              <w:rPr>
                <w:rFonts w:ascii="Arial" w:eastAsia="Arial" w:hAnsi="Arial" w:cs="Arial"/>
                <w:b/>
                <w:color w:val="000000"/>
                <w:sz w:val="24"/>
                <w:szCs w:val="24"/>
              </w:rPr>
              <w:lastRenderedPageBreak/>
              <w:t>The mill name</w:t>
            </w:r>
            <w:r w:rsidRPr="00193222">
              <w:rPr>
                <w:rFonts w:ascii="Arial" w:eastAsia="Arial" w:hAnsi="Arial" w:cs="Arial"/>
                <w:bCs/>
                <w:color w:val="000000"/>
                <w:sz w:val="24"/>
                <w:szCs w:val="24"/>
              </w:rPr>
              <w:t xml:space="preserve"> along with three stripes. </w:t>
            </w:r>
          </w:p>
          <w:p w14:paraId="0E3B8344" w14:textId="77777777" w:rsidR="00193222" w:rsidRPr="00193222" w:rsidRDefault="00193222" w:rsidP="00193222">
            <w:pPr>
              <w:pStyle w:val="Normal1"/>
              <w:numPr>
                <w:ilvl w:val="0"/>
                <w:numId w:val="5"/>
              </w:numPr>
              <w:pBdr>
                <w:top w:val="nil"/>
                <w:left w:val="nil"/>
                <w:bottom w:val="nil"/>
                <w:right w:val="nil"/>
                <w:between w:val="nil"/>
              </w:pBdr>
              <w:spacing w:after="0" w:line="240" w:lineRule="auto"/>
              <w:ind w:right="139"/>
              <w:jc w:val="both"/>
              <w:rPr>
                <w:bCs/>
                <w:color w:val="FF0000"/>
                <w:sz w:val="24"/>
                <w:szCs w:val="24"/>
              </w:rPr>
            </w:pPr>
            <w:r w:rsidRPr="00193222">
              <w:rPr>
                <w:rFonts w:ascii="Arial" w:eastAsia="Arial" w:hAnsi="Arial" w:cs="Arial"/>
                <w:bCs/>
                <w:color w:val="000000"/>
                <w:sz w:val="24"/>
                <w:szCs w:val="24"/>
              </w:rPr>
              <w:t>NAFED’s logo should be printed in each and every gunny bags.</w:t>
            </w:r>
          </w:p>
          <w:p w14:paraId="5963CFBB" w14:textId="7CA6A98F" w:rsidR="00410D97" w:rsidRPr="00193222" w:rsidRDefault="00193222" w:rsidP="00193222">
            <w:pPr>
              <w:pStyle w:val="Normal1"/>
              <w:numPr>
                <w:ilvl w:val="0"/>
                <w:numId w:val="5"/>
              </w:numPr>
              <w:pBdr>
                <w:top w:val="nil"/>
                <w:left w:val="nil"/>
                <w:bottom w:val="nil"/>
                <w:right w:val="nil"/>
                <w:between w:val="nil"/>
              </w:pBdr>
              <w:spacing w:after="0" w:line="240" w:lineRule="auto"/>
              <w:ind w:right="139"/>
              <w:jc w:val="both"/>
              <w:rPr>
                <w:b/>
                <w:color w:val="000000"/>
                <w:sz w:val="24"/>
                <w:szCs w:val="24"/>
              </w:rPr>
            </w:pPr>
            <w:r w:rsidRPr="00193222">
              <w:rPr>
                <w:rFonts w:ascii="Arial" w:eastAsia="Arial" w:hAnsi="Arial" w:cs="Arial"/>
                <w:bCs/>
                <w:color w:val="000000"/>
                <w:sz w:val="24"/>
                <w:szCs w:val="24"/>
              </w:rPr>
              <w:t>Branding may be different as per the consignee requirement and the same will be intimated while issuance of work order.</w:t>
            </w:r>
          </w:p>
        </w:tc>
        <w:tc>
          <w:tcPr>
            <w:tcW w:w="3675" w:type="dxa"/>
            <w:shd w:val="clear" w:color="auto" w:fill="FFFFFF"/>
            <w:tcMar>
              <w:top w:w="0" w:type="dxa"/>
              <w:left w:w="15" w:type="dxa"/>
              <w:bottom w:w="0" w:type="dxa"/>
              <w:right w:w="15" w:type="dxa"/>
            </w:tcMar>
            <w:vAlign w:val="center"/>
            <w:hideMark/>
          </w:tcPr>
          <w:p w14:paraId="652530BE" w14:textId="7DB5218D" w:rsidR="00410D97" w:rsidRDefault="00410D97" w:rsidP="00410D97">
            <w:pPr>
              <w:spacing w:after="0" w:line="240" w:lineRule="auto"/>
              <w:textAlignment w:val="baseline"/>
              <w:rPr>
                <w:rFonts w:ascii="Aptos" w:eastAsia="Times New Roman" w:hAnsi="Aptos" w:cs="Segoe UI"/>
                <w:color w:val="000000"/>
                <w:sz w:val="24"/>
                <w:szCs w:val="24"/>
                <w:lang w:val="en-US" w:bidi="ar-SA"/>
              </w:rPr>
            </w:pPr>
            <w:r w:rsidRPr="00410D97">
              <w:rPr>
                <w:rFonts w:ascii="Aptos" w:eastAsia="Times New Roman" w:hAnsi="Aptos" w:cs="Segoe UI"/>
                <w:color w:val="000000"/>
                <w:sz w:val="24"/>
                <w:szCs w:val="24"/>
                <w:lang w:val="en-US" w:bidi="ar-SA"/>
              </w:rPr>
              <w:lastRenderedPageBreak/>
              <w:t xml:space="preserve">Further, following should be printed in each and every </w:t>
            </w:r>
            <w:proofErr w:type="gramStart"/>
            <w:r w:rsidRPr="00410D97">
              <w:rPr>
                <w:rFonts w:ascii="Aptos" w:eastAsia="Times New Roman" w:hAnsi="Aptos" w:cs="Segoe UI"/>
                <w:color w:val="000000"/>
                <w:sz w:val="24"/>
                <w:szCs w:val="24"/>
                <w:lang w:val="en-US" w:bidi="ar-SA"/>
              </w:rPr>
              <w:t>Light Weight</w:t>
            </w:r>
            <w:proofErr w:type="gramEnd"/>
            <w:r w:rsidRPr="00410D97">
              <w:rPr>
                <w:rFonts w:ascii="Aptos" w:eastAsia="Times New Roman" w:hAnsi="Aptos" w:cs="Segoe UI"/>
                <w:color w:val="000000"/>
                <w:sz w:val="24"/>
                <w:szCs w:val="24"/>
                <w:lang w:val="en-US" w:bidi="ar-SA"/>
              </w:rPr>
              <w:t xml:space="preserve"> Sacking Jute bags </w:t>
            </w:r>
            <w:r w:rsidR="00193222">
              <w:rPr>
                <w:rFonts w:ascii="Aptos" w:eastAsia="Times New Roman" w:hAnsi="Aptos" w:cs="Segoe UI"/>
                <w:color w:val="000000"/>
                <w:sz w:val="24"/>
                <w:szCs w:val="24"/>
                <w:lang w:val="en-US" w:bidi="ar-SA"/>
              </w:rPr>
              <w:t>775</w:t>
            </w:r>
            <w:r w:rsidRPr="00410D97">
              <w:rPr>
                <w:rFonts w:ascii="Aptos" w:eastAsia="Times New Roman" w:hAnsi="Aptos" w:cs="Segoe UI"/>
                <w:color w:val="000000"/>
                <w:sz w:val="24"/>
                <w:szCs w:val="24"/>
                <w:lang w:val="en-US" w:bidi="ar-SA"/>
              </w:rPr>
              <w:t xml:space="preserve"> gms bags supplied to various SLAs against NAFED work order:</w:t>
            </w:r>
          </w:p>
          <w:p w14:paraId="78C7065D" w14:textId="77777777" w:rsidR="00410D97" w:rsidRPr="00410D97" w:rsidRDefault="00410D97" w:rsidP="00410D97">
            <w:pPr>
              <w:spacing w:after="0" w:line="240" w:lineRule="auto"/>
              <w:textAlignment w:val="baseline"/>
              <w:rPr>
                <w:rFonts w:ascii="Aptos" w:eastAsia="Times New Roman" w:hAnsi="Aptos" w:cs="Segoe UI"/>
                <w:color w:val="000000"/>
                <w:sz w:val="24"/>
                <w:szCs w:val="24"/>
                <w:lang w:val="en-US" w:bidi="ar-SA"/>
              </w:rPr>
            </w:pPr>
          </w:p>
          <w:p w14:paraId="36C38E38" w14:textId="2353A5FF" w:rsidR="00193222" w:rsidRPr="00193222" w:rsidRDefault="00193222" w:rsidP="00193222">
            <w:pPr>
              <w:pStyle w:val="Normal1"/>
              <w:numPr>
                <w:ilvl w:val="0"/>
                <w:numId w:val="6"/>
              </w:numPr>
              <w:pBdr>
                <w:top w:val="nil"/>
                <w:left w:val="nil"/>
                <w:bottom w:val="nil"/>
                <w:right w:val="nil"/>
                <w:between w:val="nil"/>
              </w:pBdr>
              <w:spacing w:after="0" w:line="240" w:lineRule="auto"/>
              <w:ind w:right="139"/>
              <w:jc w:val="both"/>
              <w:rPr>
                <w:bCs/>
                <w:color w:val="000000"/>
                <w:sz w:val="24"/>
                <w:szCs w:val="24"/>
              </w:rPr>
            </w:pPr>
            <w:r w:rsidRPr="00193222">
              <w:rPr>
                <w:rFonts w:ascii="Arial" w:eastAsia="Arial" w:hAnsi="Arial" w:cs="Arial"/>
                <w:b/>
                <w:color w:val="000000"/>
                <w:sz w:val="24"/>
                <w:szCs w:val="24"/>
              </w:rPr>
              <w:lastRenderedPageBreak/>
              <w:t xml:space="preserve">The </w:t>
            </w:r>
            <w:r w:rsidRPr="00193222">
              <w:rPr>
                <w:rFonts w:ascii="Arial" w:eastAsia="Arial" w:hAnsi="Arial" w:cs="Arial"/>
                <w:b/>
                <w:color w:val="000000"/>
                <w:sz w:val="24"/>
                <w:szCs w:val="24"/>
              </w:rPr>
              <w:t>Bidder</w:t>
            </w:r>
            <w:r w:rsidRPr="00193222">
              <w:rPr>
                <w:rFonts w:ascii="Arial" w:eastAsia="Arial" w:hAnsi="Arial" w:cs="Arial"/>
                <w:b/>
                <w:color w:val="000000"/>
                <w:sz w:val="24"/>
                <w:szCs w:val="24"/>
              </w:rPr>
              <w:t xml:space="preserve"> name</w:t>
            </w:r>
            <w:r w:rsidRPr="00193222">
              <w:rPr>
                <w:rFonts w:ascii="Arial" w:eastAsia="Arial" w:hAnsi="Arial" w:cs="Arial"/>
                <w:bCs/>
                <w:color w:val="000000"/>
                <w:sz w:val="24"/>
                <w:szCs w:val="24"/>
              </w:rPr>
              <w:t xml:space="preserve"> along with three stripes. </w:t>
            </w:r>
          </w:p>
          <w:p w14:paraId="0733BD8F" w14:textId="77777777" w:rsidR="00193222" w:rsidRPr="00193222" w:rsidRDefault="00193222" w:rsidP="00193222">
            <w:pPr>
              <w:pStyle w:val="Normal1"/>
              <w:numPr>
                <w:ilvl w:val="0"/>
                <w:numId w:val="6"/>
              </w:numPr>
              <w:pBdr>
                <w:top w:val="nil"/>
                <w:left w:val="nil"/>
                <w:bottom w:val="nil"/>
                <w:right w:val="nil"/>
                <w:between w:val="nil"/>
              </w:pBdr>
              <w:spacing w:after="0" w:line="240" w:lineRule="auto"/>
              <w:ind w:right="139"/>
              <w:jc w:val="both"/>
              <w:rPr>
                <w:bCs/>
                <w:color w:val="FF0000"/>
                <w:sz w:val="24"/>
                <w:szCs w:val="24"/>
              </w:rPr>
            </w:pPr>
            <w:r w:rsidRPr="00193222">
              <w:rPr>
                <w:rFonts w:ascii="Arial" w:eastAsia="Arial" w:hAnsi="Arial" w:cs="Arial"/>
                <w:bCs/>
                <w:color w:val="000000"/>
                <w:sz w:val="24"/>
                <w:szCs w:val="24"/>
              </w:rPr>
              <w:t>NAFED’s logo should be printed in each and every gunny bags.</w:t>
            </w:r>
          </w:p>
          <w:p w14:paraId="2F009A93" w14:textId="622C574A" w:rsidR="00410D97" w:rsidRPr="00193222" w:rsidRDefault="00193222" w:rsidP="00193222">
            <w:pPr>
              <w:pStyle w:val="Normal1"/>
              <w:numPr>
                <w:ilvl w:val="0"/>
                <w:numId w:val="6"/>
              </w:numPr>
              <w:pBdr>
                <w:top w:val="nil"/>
                <w:left w:val="nil"/>
                <w:bottom w:val="nil"/>
                <w:right w:val="nil"/>
                <w:between w:val="nil"/>
              </w:pBdr>
              <w:spacing w:after="0" w:line="240" w:lineRule="auto"/>
              <w:ind w:right="139"/>
              <w:jc w:val="both"/>
              <w:rPr>
                <w:b/>
                <w:color w:val="000000"/>
                <w:sz w:val="24"/>
                <w:szCs w:val="24"/>
              </w:rPr>
            </w:pPr>
            <w:r w:rsidRPr="00193222">
              <w:rPr>
                <w:rFonts w:ascii="Arial" w:eastAsia="Arial" w:hAnsi="Arial" w:cs="Arial"/>
                <w:bCs/>
                <w:color w:val="000000"/>
                <w:sz w:val="24"/>
                <w:szCs w:val="24"/>
              </w:rPr>
              <w:t>Branding may be different as per the consignee requirement and the same will be intimated while issuance of work order.</w:t>
            </w:r>
          </w:p>
        </w:tc>
      </w:tr>
    </w:tbl>
    <w:p w14:paraId="62D448E2" w14:textId="77777777" w:rsidR="00410D97" w:rsidRPr="00410D97" w:rsidRDefault="00410D97" w:rsidP="00410D97">
      <w:pPr>
        <w:shd w:val="clear" w:color="auto" w:fill="FFFFFF"/>
        <w:spacing w:line="253" w:lineRule="atLeast"/>
        <w:jc w:val="both"/>
        <w:textAlignment w:val="baseline"/>
        <w:rPr>
          <w:rFonts w:ascii="Aptos" w:eastAsia="Times New Roman" w:hAnsi="Aptos" w:cs="Times New Roman"/>
          <w:color w:val="000000"/>
          <w:sz w:val="24"/>
          <w:szCs w:val="24"/>
          <w:lang w:val="en-US" w:bidi="ar-SA"/>
        </w:rPr>
      </w:pPr>
      <w:r w:rsidRPr="00410D97">
        <w:rPr>
          <w:rFonts w:ascii="Aptos" w:eastAsia="Times New Roman" w:hAnsi="Aptos" w:cs="Times New Roman"/>
          <w:color w:val="000000"/>
          <w:sz w:val="24"/>
          <w:szCs w:val="24"/>
          <w:lang w:val="en-US" w:bidi="ar-SA"/>
        </w:rPr>
        <w:lastRenderedPageBreak/>
        <w:t> </w:t>
      </w:r>
    </w:p>
    <w:p w14:paraId="44DA898E" w14:textId="77777777" w:rsidR="00E20CE3" w:rsidRDefault="00E20CE3" w:rsidP="00E20CE3">
      <w:pPr>
        <w:jc w:val="both"/>
        <w:rPr>
          <w:rFonts w:asciiTheme="majorHAnsi" w:hAnsiTheme="majorHAnsi"/>
          <w:b/>
          <w:bCs/>
          <w:sz w:val="24"/>
          <w:szCs w:val="24"/>
        </w:rPr>
      </w:pPr>
    </w:p>
    <w:p w14:paraId="3487FD0D" w14:textId="77777777" w:rsidR="007F02F8" w:rsidRDefault="007F02F8" w:rsidP="00E20CE3">
      <w:pPr>
        <w:jc w:val="both"/>
        <w:rPr>
          <w:rFonts w:asciiTheme="majorHAnsi" w:hAnsiTheme="majorHAnsi"/>
          <w:b/>
          <w:bCs/>
          <w:sz w:val="24"/>
          <w:szCs w:val="24"/>
        </w:rPr>
      </w:pPr>
    </w:p>
    <w:p w14:paraId="02BEF0A7" w14:textId="77777777" w:rsidR="007F02F8" w:rsidRDefault="007F02F8" w:rsidP="00E20CE3">
      <w:pPr>
        <w:jc w:val="both"/>
        <w:rPr>
          <w:rFonts w:asciiTheme="majorHAnsi" w:hAnsiTheme="majorHAnsi"/>
          <w:b/>
          <w:bCs/>
          <w:sz w:val="24"/>
          <w:szCs w:val="24"/>
        </w:rPr>
      </w:pPr>
    </w:p>
    <w:p w14:paraId="6B9520BA" w14:textId="77777777" w:rsidR="00E20CE3" w:rsidRDefault="00E20CE3" w:rsidP="00E20CE3">
      <w:pPr>
        <w:jc w:val="both"/>
        <w:rPr>
          <w:rFonts w:asciiTheme="majorHAnsi" w:hAnsiTheme="majorHAnsi"/>
          <w:b/>
          <w:bCs/>
          <w:sz w:val="24"/>
          <w:szCs w:val="24"/>
        </w:rPr>
      </w:pPr>
    </w:p>
    <w:p w14:paraId="597D62DC" w14:textId="77777777" w:rsidR="00E20CE3" w:rsidRDefault="00E20CE3" w:rsidP="00E20CE3">
      <w:pPr>
        <w:jc w:val="both"/>
        <w:rPr>
          <w:rFonts w:asciiTheme="majorHAnsi" w:hAnsiTheme="majorHAnsi"/>
          <w:b/>
          <w:bCs/>
          <w:sz w:val="24"/>
          <w:szCs w:val="24"/>
        </w:rPr>
      </w:pPr>
    </w:p>
    <w:p w14:paraId="3EF95777" w14:textId="77777777" w:rsidR="00E20CE3" w:rsidRDefault="00E20CE3" w:rsidP="00E20CE3">
      <w:pPr>
        <w:jc w:val="both"/>
        <w:rPr>
          <w:rFonts w:asciiTheme="majorHAnsi" w:hAnsiTheme="majorHAnsi"/>
          <w:b/>
          <w:bCs/>
          <w:sz w:val="24"/>
          <w:szCs w:val="24"/>
        </w:rPr>
      </w:pPr>
    </w:p>
    <w:p w14:paraId="6FD3ECE0" w14:textId="77777777" w:rsidR="00E20CE3" w:rsidRDefault="00E20CE3" w:rsidP="00E20CE3">
      <w:pPr>
        <w:jc w:val="both"/>
        <w:rPr>
          <w:rFonts w:asciiTheme="majorHAnsi" w:hAnsiTheme="majorHAnsi"/>
          <w:b/>
          <w:bCs/>
          <w:sz w:val="24"/>
          <w:szCs w:val="24"/>
        </w:rPr>
      </w:pPr>
    </w:p>
    <w:p w14:paraId="598BDBD8" w14:textId="77777777" w:rsidR="00872C88" w:rsidRPr="00872C88" w:rsidRDefault="00872C88" w:rsidP="00872C88">
      <w:pPr>
        <w:pStyle w:val="ListParagraph"/>
        <w:ind w:left="0"/>
        <w:jc w:val="both"/>
        <w:rPr>
          <w:rFonts w:asciiTheme="majorHAnsi" w:hAnsiTheme="majorHAnsi"/>
          <w:b/>
          <w:bCs/>
          <w:sz w:val="24"/>
          <w:szCs w:val="24"/>
        </w:rPr>
      </w:pPr>
    </w:p>
    <w:sectPr w:rsidR="00872C88" w:rsidRPr="00872C88" w:rsidSect="007F02F8">
      <w:headerReference w:type="default" r:id="rId7"/>
      <w:footerReference w:type="default" r:id="rId8"/>
      <w:pgSz w:w="11906" w:h="16838"/>
      <w:pgMar w:top="1111" w:right="1440" w:bottom="1440" w:left="1440" w:header="263"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C41E8" w14:textId="77777777" w:rsidR="009E0243" w:rsidRDefault="009E0243" w:rsidP="009A6AFE">
      <w:pPr>
        <w:spacing w:after="0" w:line="240" w:lineRule="auto"/>
      </w:pPr>
      <w:r>
        <w:separator/>
      </w:r>
    </w:p>
  </w:endnote>
  <w:endnote w:type="continuationSeparator" w:id="0">
    <w:p w14:paraId="2E8ACA00" w14:textId="77777777" w:rsidR="009E0243" w:rsidRDefault="009E0243" w:rsidP="009A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1F45" w14:textId="77777777" w:rsidR="009A6AFE" w:rsidRPr="007342C1" w:rsidRDefault="009A6AFE" w:rsidP="009A6AFE">
    <w:pPr>
      <w:spacing w:after="120" w:line="240" w:lineRule="auto"/>
      <w:ind w:left="-1080" w:right="-2975"/>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w:t>
    </w:r>
  </w:p>
  <w:p w14:paraId="62CE61EC" w14:textId="77777777" w:rsidR="009A6AFE" w:rsidRPr="007342C1" w:rsidRDefault="009A6AFE" w:rsidP="009A6AFE">
    <w:pPr>
      <w:pStyle w:val="NoSpacing"/>
      <w:ind w:left="720" w:right="-329"/>
      <w:jc w:val="center"/>
      <w:rPr>
        <w:rFonts w:ascii="Arial" w:hAnsi="Arial" w:cs="Arial"/>
        <w:bCs/>
        <w:sz w:val="16"/>
        <w:szCs w:val="16"/>
      </w:rPr>
    </w:pPr>
    <w:r w:rsidRPr="007342C1">
      <w:rPr>
        <w:rFonts w:ascii="Arial" w:hAnsi="Arial" w:cs="Arial Unicode MS"/>
        <w:bCs/>
        <w:sz w:val="16"/>
        <w:szCs w:val="16"/>
        <w:cs/>
        <w:lang w:bidi="hi-IN"/>
      </w:rPr>
      <w:t>भारतीय</w:t>
    </w:r>
    <w:r w:rsidRPr="007342C1">
      <w:rPr>
        <w:rFonts w:ascii="Arial" w:hAnsi="Arial" w:cs="Arial"/>
        <w:bCs/>
        <w:sz w:val="16"/>
        <w:szCs w:val="16"/>
        <w:cs/>
        <w:lang w:bidi="hi-IN"/>
      </w:rPr>
      <w:t xml:space="preserve"> </w:t>
    </w:r>
    <w:r w:rsidRPr="007342C1">
      <w:rPr>
        <w:rFonts w:ascii="Arial" w:hAnsi="Arial" w:cs="Arial Unicode MS"/>
        <w:bCs/>
        <w:sz w:val="16"/>
        <w:szCs w:val="16"/>
        <w:cs/>
        <w:lang w:bidi="hi-IN"/>
      </w:rPr>
      <w:t>राष्</w:t>
    </w:r>
    <w:r w:rsidRPr="007342C1">
      <w:rPr>
        <w:rFonts w:ascii="Arial" w:hAnsi="Arial" w:cs="Arial"/>
        <w:bCs/>
        <w:sz w:val="16"/>
        <w:szCs w:val="16"/>
        <w:cs/>
        <w:lang w:bidi="hi-IN"/>
      </w:rPr>
      <w:t>‍</w:t>
    </w:r>
    <w:r w:rsidRPr="007342C1">
      <w:rPr>
        <w:rFonts w:ascii="Arial" w:hAnsi="Arial" w:cs="Arial Unicode MS"/>
        <w:bCs/>
        <w:sz w:val="16"/>
        <w:szCs w:val="16"/>
        <w:cs/>
        <w:lang w:bidi="hi-IN"/>
      </w:rPr>
      <w:t>ट्रीय</w:t>
    </w:r>
    <w:r w:rsidRPr="007342C1">
      <w:rPr>
        <w:rFonts w:ascii="Arial" w:hAnsi="Arial" w:cs="Arial"/>
        <w:bCs/>
        <w:sz w:val="16"/>
        <w:szCs w:val="16"/>
        <w:cs/>
        <w:lang w:bidi="hi-IN"/>
      </w:rPr>
      <w:t xml:space="preserve"> </w:t>
    </w:r>
    <w:r w:rsidRPr="007342C1">
      <w:rPr>
        <w:rFonts w:ascii="Arial" w:hAnsi="Arial" w:cs="Arial Unicode MS"/>
        <w:bCs/>
        <w:sz w:val="16"/>
        <w:szCs w:val="16"/>
        <w:cs/>
        <w:lang w:bidi="hi-IN"/>
      </w:rPr>
      <w:t>कृषि</w:t>
    </w:r>
    <w:r w:rsidRPr="007342C1">
      <w:rPr>
        <w:rFonts w:ascii="Arial" w:hAnsi="Arial" w:cs="Arial"/>
        <w:bCs/>
        <w:sz w:val="16"/>
        <w:szCs w:val="16"/>
        <w:cs/>
        <w:lang w:bidi="hi-IN"/>
      </w:rPr>
      <w:t xml:space="preserve"> </w:t>
    </w:r>
    <w:r w:rsidRPr="007342C1">
      <w:rPr>
        <w:rFonts w:ascii="Arial" w:hAnsi="Arial" w:cs="Arial Unicode MS"/>
        <w:bCs/>
        <w:sz w:val="16"/>
        <w:szCs w:val="16"/>
        <w:cs/>
        <w:lang w:bidi="hi-IN"/>
      </w:rPr>
      <w:t>सहकारी</w:t>
    </w:r>
    <w:r w:rsidRPr="007342C1">
      <w:rPr>
        <w:rFonts w:ascii="Arial" w:hAnsi="Arial" w:cs="Arial"/>
        <w:bCs/>
        <w:sz w:val="16"/>
        <w:szCs w:val="16"/>
        <w:cs/>
        <w:lang w:bidi="hi-IN"/>
      </w:rPr>
      <w:t xml:space="preserve"> </w:t>
    </w:r>
    <w:r w:rsidRPr="007342C1">
      <w:rPr>
        <w:rFonts w:ascii="Arial" w:hAnsi="Arial" w:cs="Arial Unicode MS"/>
        <w:bCs/>
        <w:sz w:val="16"/>
        <w:szCs w:val="16"/>
        <w:cs/>
        <w:lang w:bidi="hi-IN"/>
      </w:rPr>
      <w:t>विपणन</w:t>
    </w:r>
    <w:r w:rsidRPr="007342C1">
      <w:rPr>
        <w:rFonts w:ascii="Arial" w:hAnsi="Arial" w:cs="Arial"/>
        <w:bCs/>
        <w:sz w:val="16"/>
        <w:szCs w:val="16"/>
        <w:cs/>
        <w:lang w:bidi="hi-IN"/>
      </w:rPr>
      <w:t xml:space="preserve"> </w:t>
    </w:r>
    <w:r w:rsidRPr="007342C1">
      <w:rPr>
        <w:rFonts w:ascii="Arial" w:hAnsi="Arial" w:cs="Arial Unicode MS"/>
        <w:bCs/>
        <w:sz w:val="16"/>
        <w:szCs w:val="16"/>
        <w:cs/>
        <w:lang w:bidi="hi-IN"/>
      </w:rPr>
      <w:t>संघ</w:t>
    </w:r>
    <w:r w:rsidRPr="007342C1">
      <w:rPr>
        <w:rFonts w:ascii="Arial" w:hAnsi="Arial" w:cs="Arial"/>
        <w:bCs/>
        <w:sz w:val="16"/>
        <w:szCs w:val="16"/>
        <w:cs/>
        <w:lang w:bidi="hi-IN"/>
      </w:rPr>
      <w:t xml:space="preserve"> (</w:t>
    </w:r>
    <w:r w:rsidRPr="007342C1">
      <w:rPr>
        <w:rFonts w:ascii="Arial" w:hAnsi="Arial" w:cs="Arial Unicode MS"/>
        <w:bCs/>
        <w:sz w:val="16"/>
        <w:szCs w:val="16"/>
        <w:cs/>
        <w:lang w:bidi="hi-IN"/>
      </w:rPr>
      <w:t>मर्यादित</w:t>
    </w:r>
    <w:r w:rsidRPr="007342C1">
      <w:rPr>
        <w:rFonts w:ascii="Arial" w:hAnsi="Arial" w:cs="Arial"/>
        <w:bCs/>
        <w:sz w:val="16"/>
        <w:szCs w:val="16"/>
        <w:cs/>
        <w:lang w:bidi="hi-IN"/>
      </w:rPr>
      <w:t xml:space="preserve"> )</w:t>
    </w:r>
  </w:p>
  <w:p w14:paraId="228F7BFE" w14:textId="77777777" w:rsidR="009A6AFE" w:rsidRPr="007342C1" w:rsidRDefault="009A6AFE" w:rsidP="009A6AFE">
    <w:pPr>
      <w:pStyle w:val="NoSpacing"/>
      <w:ind w:left="720" w:right="-329"/>
      <w:jc w:val="center"/>
      <w:rPr>
        <w:rFonts w:ascii="Arial" w:hAnsi="Arial" w:cs="Arial"/>
        <w:b/>
        <w:sz w:val="16"/>
        <w:szCs w:val="16"/>
      </w:rPr>
    </w:pPr>
    <w:r w:rsidRPr="007342C1">
      <w:rPr>
        <w:rFonts w:ascii="Arial" w:hAnsi="Arial" w:cs="Arial"/>
        <w:b/>
        <w:sz w:val="16"/>
        <w:szCs w:val="16"/>
      </w:rPr>
      <w:t>NATIONAL AGRICULTURAL COOPERATIVE MARKETING FEDERATION OF INDIA LTD. (NAFED)</w:t>
    </w:r>
  </w:p>
  <w:p w14:paraId="75949045" w14:textId="77777777" w:rsidR="009A6AFE" w:rsidRDefault="009A6AFE" w:rsidP="009A6AFE">
    <w:pPr>
      <w:pStyle w:val="NoSpacing"/>
      <w:ind w:left="720" w:right="-329"/>
      <w:jc w:val="center"/>
      <w:rPr>
        <w:rFonts w:ascii="Arial" w:hAnsi="Arial" w:cs="Arial"/>
        <w:b/>
        <w:sz w:val="16"/>
        <w:szCs w:val="16"/>
      </w:rPr>
    </w:pPr>
    <w:r w:rsidRPr="007342C1">
      <w:rPr>
        <w:rFonts w:ascii="Arial" w:hAnsi="Arial" w:cs="Arial"/>
        <w:b/>
        <w:sz w:val="16"/>
        <w:szCs w:val="16"/>
      </w:rPr>
      <w:t>NAFED House, Siddhartha Enclave, Ashram Chowk, Ring Road, New Delhi – 110014 (INDIA)</w:t>
    </w:r>
  </w:p>
  <w:p w14:paraId="5F6F8E77" w14:textId="77777777" w:rsidR="009A6AFE" w:rsidRDefault="009A6AFE" w:rsidP="009A6AFE">
    <w:pPr>
      <w:pStyle w:val="NoSpacing"/>
      <w:ind w:left="720" w:right="-329"/>
      <w:jc w:val="center"/>
      <w:rPr>
        <w:rFonts w:ascii="Arial" w:hAnsi="Arial" w:cs="Arial"/>
        <w:b/>
        <w:sz w:val="16"/>
        <w:szCs w:val="16"/>
      </w:rPr>
    </w:pPr>
    <w:r w:rsidRPr="007342C1">
      <w:rPr>
        <w:rFonts w:ascii="Arial" w:hAnsi="Arial" w:cs="Arial"/>
        <w:b/>
        <w:sz w:val="16"/>
        <w:szCs w:val="16"/>
      </w:rPr>
      <w:t xml:space="preserve">Tel: 011-26345806, Web: </w:t>
    </w:r>
    <w:hyperlink r:id="rId1" w:history="1">
      <w:r w:rsidRPr="007342C1">
        <w:rPr>
          <w:rStyle w:val="Hyperlink"/>
          <w:rFonts w:ascii="Arial" w:hAnsi="Arial" w:cs="Arial"/>
          <w:b/>
          <w:sz w:val="16"/>
          <w:szCs w:val="16"/>
          <w:lang w:val="en-IN"/>
        </w:rPr>
        <w:t>www.nafed-india.com</w:t>
      </w:r>
    </w:hyperlink>
    <w:r w:rsidRPr="007342C1">
      <w:rPr>
        <w:rFonts w:ascii="Arial" w:hAnsi="Arial" w:cs="Arial"/>
        <w:b/>
        <w:sz w:val="16"/>
        <w:szCs w:val="16"/>
      </w:rPr>
      <w:t>, Twitter: @nafedindia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6FAFC" w14:textId="77777777" w:rsidR="009E0243" w:rsidRDefault="009E0243" w:rsidP="009A6AFE">
      <w:pPr>
        <w:spacing w:after="0" w:line="240" w:lineRule="auto"/>
      </w:pPr>
      <w:r>
        <w:separator/>
      </w:r>
    </w:p>
  </w:footnote>
  <w:footnote w:type="continuationSeparator" w:id="0">
    <w:p w14:paraId="659A65AB" w14:textId="77777777" w:rsidR="009E0243" w:rsidRDefault="009E0243" w:rsidP="009A6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F6D10" w14:textId="77777777" w:rsidR="009A6AFE" w:rsidRDefault="009A6AFE">
    <w:pPr>
      <w:pStyle w:val="Header"/>
    </w:pPr>
  </w:p>
  <w:p w14:paraId="46C7C804" w14:textId="77777777" w:rsidR="009A6AFE" w:rsidRDefault="009A6AFE">
    <w:pPr>
      <w:pStyle w:val="Header"/>
    </w:pPr>
    <w:r w:rsidRPr="009A6AFE">
      <w:rPr>
        <w:noProof/>
        <w:lang w:eastAsia="en-IN"/>
      </w:rPr>
      <w:drawing>
        <wp:anchor distT="0" distB="0" distL="114300" distR="114300" simplePos="0" relativeHeight="251658240" behindDoc="1" locked="0" layoutInCell="1" allowOverlap="1" wp14:anchorId="443CB4D5" wp14:editId="67F229E4">
          <wp:simplePos x="0" y="0"/>
          <wp:positionH relativeFrom="column">
            <wp:posOffset>2324100</wp:posOffset>
          </wp:positionH>
          <wp:positionV relativeFrom="paragraph">
            <wp:posOffset>-163830</wp:posOffset>
          </wp:positionV>
          <wp:extent cx="816610" cy="819150"/>
          <wp:effectExtent l="19050" t="0" r="2540" b="0"/>
          <wp:wrapTight wrapText="bothSides">
            <wp:wrapPolygon edited="0">
              <wp:start x="-504" y="0"/>
              <wp:lineTo x="-504" y="21098"/>
              <wp:lineTo x="21667" y="21098"/>
              <wp:lineTo x="21667" y="0"/>
              <wp:lineTo x="-504" y="0"/>
            </wp:wrapPolygon>
          </wp:wrapTight>
          <wp:docPr id="1" name="Picture 143" descr="C:\Users\personnelsection1\Desktop\NAF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personnelsection1\Desktop\NAFED LOGO.jpg"/>
                  <pic:cNvPicPr>
                    <a:picLocks noChangeAspect="1" noChangeArrowheads="1"/>
                  </pic:cNvPicPr>
                </pic:nvPicPr>
                <pic:blipFill>
                  <a:blip r:embed="rId1"/>
                  <a:srcRect/>
                  <a:stretch>
                    <a:fillRect/>
                  </a:stretch>
                </pic:blipFill>
                <pic:spPr bwMode="auto">
                  <a:xfrm>
                    <a:off x="0" y="0"/>
                    <a:ext cx="816610" cy="819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14E4"/>
    <w:multiLevelType w:val="hybridMultilevel"/>
    <w:tmpl w:val="C922A570"/>
    <w:lvl w:ilvl="0" w:tplc="40090017">
      <w:start w:val="1"/>
      <w:numFmt w:val="lowerLetter"/>
      <w:lvlText w:val="%1)"/>
      <w:lvlJc w:val="left"/>
      <w:pPr>
        <w:ind w:left="1695" w:hanging="360"/>
      </w:pPr>
    </w:lvl>
    <w:lvl w:ilvl="1" w:tplc="40090019" w:tentative="1">
      <w:start w:val="1"/>
      <w:numFmt w:val="lowerLetter"/>
      <w:lvlText w:val="%2."/>
      <w:lvlJc w:val="left"/>
      <w:pPr>
        <w:ind w:left="2415" w:hanging="360"/>
      </w:pPr>
    </w:lvl>
    <w:lvl w:ilvl="2" w:tplc="4009001B" w:tentative="1">
      <w:start w:val="1"/>
      <w:numFmt w:val="lowerRoman"/>
      <w:lvlText w:val="%3."/>
      <w:lvlJc w:val="right"/>
      <w:pPr>
        <w:ind w:left="3135" w:hanging="180"/>
      </w:pPr>
    </w:lvl>
    <w:lvl w:ilvl="3" w:tplc="4009000F" w:tentative="1">
      <w:start w:val="1"/>
      <w:numFmt w:val="decimal"/>
      <w:lvlText w:val="%4."/>
      <w:lvlJc w:val="left"/>
      <w:pPr>
        <w:ind w:left="3855" w:hanging="360"/>
      </w:pPr>
    </w:lvl>
    <w:lvl w:ilvl="4" w:tplc="40090019" w:tentative="1">
      <w:start w:val="1"/>
      <w:numFmt w:val="lowerLetter"/>
      <w:lvlText w:val="%5."/>
      <w:lvlJc w:val="left"/>
      <w:pPr>
        <w:ind w:left="4575" w:hanging="360"/>
      </w:pPr>
    </w:lvl>
    <w:lvl w:ilvl="5" w:tplc="4009001B" w:tentative="1">
      <w:start w:val="1"/>
      <w:numFmt w:val="lowerRoman"/>
      <w:lvlText w:val="%6."/>
      <w:lvlJc w:val="right"/>
      <w:pPr>
        <w:ind w:left="5295" w:hanging="180"/>
      </w:pPr>
    </w:lvl>
    <w:lvl w:ilvl="6" w:tplc="4009000F" w:tentative="1">
      <w:start w:val="1"/>
      <w:numFmt w:val="decimal"/>
      <w:lvlText w:val="%7."/>
      <w:lvlJc w:val="left"/>
      <w:pPr>
        <w:ind w:left="6015" w:hanging="360"/>
      </w:pPr>
    </w:lvl>
    <w:lvl w:ilvl="7" w:tplc="40090019" w:tentative="1">
      <w:start w:val="1"/>
      <w:numFmt w:val="lowerLetter"/>
      <w:lvlText w:val="%8."/>
      <w:lvlJc w:val="left"/>
      <w:pPr>
        <w:ind w:left="6735" w:hanging="360"/>
      </w:pPr>
    </w:lvl>
    <w:lvl w:ilvl="8" w:tplc="4009001B" w:tentative="1">
      <w:start w:val="1"/>
      <w:numFmt w:val="lowerRoman"/>
      <w:lvlText w:val="%9."/>
      <w:lvlJc w:val="right"/>
      <w:pPr>
        <w:ind w:left="7455" w:hanging="180"/>
      </w:pPr>
    </w:lvl>
  </w:abstractNum>
  <w:abstractNum w:abstractNumId="1" w15:restartNumberingAfterBreak="0">
    <w:nsid w:val="19377F4E"/>
    <w:multiLevelType w:val="hybridMultilevel"/>
    <w:tmpl w:val="54046CCE"/>
    <w:lvl w:ilvl="0" w:tplc="7B62CD8E">
      <w:start w:val="1"/>
      <w:numFmt w:val="upperLetter"/>
      <w:lvlText w:val="%1."/>
      <w:lvlJc w:val="left"/>
      <w:pPr>
        <w:ind w:left="580" w:hanging="363"/>
      </w:pPr>
      <w:rPr>
        <w:rFonts w:ascii="Calibri" w:eastAsia="Calibri" w:hAnsi="Calibri" w:cs="Calibri" w:hint="default"/>
        <w:b/>
        <w:bCs/>
        <w:w w:val="100"/>
        <w:sz w:val="22"/>
        <w:szCs w:val="22"/>
        <w:lang w:val="en-US" w:eastAsia="en-US" w:bidi="ar-SA"/>
      </w:rPr>
    </w:lvl>
    <w:lvl w:ilvl="1" w:tplc="4D18091E">
      <w:start w:val="1"/>
      <w:numFmt w:val="decimal"/>
      <w:lvlText w:val="%2."/>
      <w:lvlJc w:val="left"/>
      <w:pPr>
        <w:ind w:left="940" w:hanging="363"/>
      </w:pPr>
      <w:rPr>
        <w:rFonts w:ascii="Calibri" w:eastAsia="Calibri" w:hAnsi="Calibri" w:cs="Calibri" w:hint="default"/>
        <w:w w:val="100"/>
        <w:sz w:val="22"/>
        <w:szCs w:val="22"/>
        <w:lang w:val="en-US" w:eastAsia="en-US" w:bidi="ar-SA"/>
      </w:rPr>
    </w:lvl>
    <w:lvl w:ilvl="2" w:tplc="212E59FC">
      <w:start w:val="1"/>
      <w:numFmt w:val="lowerLetter"/>
      <w:lvlText w:val="%3."/>
      <w:lvlJc w:val="left"/>
      <w:pPr>
        <w:ind w:left="1662" w:hanging="363"/>
      </w:pPr>
      <w:rPr>
        <w:rFonts w:ascii="Calibri" w:eastAsia="Calibri" w:hAnsi="Calibri" w:cs="Calibri" w:hint="default"/>
        <w:spacing w:val="-1"/>
        <w:w w:val="100"/>
        <w:sz w:val="22"/>
        <w:szCs w:val="22"/>
        <w:lang w:val="en-US" w:eastAsia="en-US" w:bidi="ar-SA"/>
      </w:rPr>
    </w:lvl>
    <w:lvl w:ilvl="3" w:tplc="925E88D0">
      <w:start w:val="1"/>
      <w:numFmt w:val="lowerRoman"/>
      <w:lvlText w:val="%4."/>
      <w:lvlJc w:val="left"/>
      <w:pPr>
        <w:ind w:left="2491" w:hanging="428"/>
      </w:pPr>
      <w:rPr>
        <w:rFonts w:ascii="Calibri" w:eastAsia="Calibri" w:hAnsi="Calibri" w:cs="Calibri" w:hint="default"/>
        <w:spacing w:val="-1"/>
        <w:w w:val="100"/>
        <w:sz w:val="22"/>
        <w:szCs w:val="22"/>
        <w:lang w:val="en-US" w:eastAsia="en-US" w:bidi="ar-SA"/>
      </w:rPr>
    </w:lvl>
    <w:lvl w:ilvl="4" w:tplc="10784514">
      <w:numFmt w:val="bullet"/>
      <w:lvlText w:val="•"/>
      <w:lvlJc w:val="left"/>
      <w:pPr>
        <w:ind w:left="1660" w:hanging="428"/>
      </w:pPr>
      <w:rPr>
        <w:rFonts w:hint="default"/>
        <w:lang w:val="en-US" w:eastAsia="en-US" w:bidi="ar-SA"/>
      </w:rPr>
    </w:lvl>
    <w:lvl w:ilvl="5" w:tplc="6EC05158">
      <w:numFmt w:val="bullet"/>
      <w:lvlText w:val="•"/>
      <w:lvlJc w:val="left"/>
      <w:pPr>
        <w:ind w:left="1780" w:hanging="428"/>
      </w:pPr>
      <w:rPr>
        <w:rFonts w:hint="default"/>
        <w:lang w:val="en-US" w:eastAsia="en-US" w:bidi="ar-SA"/>
      </w:rPr>
    </w:lvl>
    <w:lvl w:ilvl="6" w:tplc="0676423A">
      <w:numFmt w:val="bullet"/>
      <w:lvlText w:val="•"/>
      <w:lvlJc w:val="left"/>
      <w:pPr>
        <w:ind w:left="2500" w:hanging="428"/>
      </w:pPr>
      <w:rPr>
        <w:rFonts w:hint="default"/>
        <w:lang w:val="en-US" w:eastAsia="en-US" w:bidi="ar-SA"/>
      </w:rPr>
    </w:lvl>
    <w:lvl w:ilvl="7" w:tplc="0D7A765E">
      <w:numFmt w:val="bullet"/>
      <w:lvlText w:val="•"/>
      <w:lvlJc w:val="left"/>
      <w:pPr>
        <w:ind w:left="4302" w:hanging="428"/>
      </w:pPr>
      <w:rPr>
        <w:rFonts w:hint="default"/>
        <w:lang w:val="en-US" w:eastAsia="en-US" w:bidi="ar-SA"/>
      </w:rPr>
    </w:lvl>
    <w:lvl w:ilvl="8" w:tplc="53DA2B68">
      <w:numFmt w:val="bullet"/>
      <w:lvlText w:val="•"/>
      <w:lvlJc w:val="left"/>
      <w:pPr>
        <w:ind w:left="6105" w:hanging="428"/>
      </w:pPr>
      <w:rPr>
        <w:rFonts w:hint="default"/>
        <w:lang w:val="en-US" w:eastAsia="en-US" w:bidi="ar-SA"/>
      </w:rPr>
    </w:lvl>
  </w:abstractNum>
  <w:abstractNum w:abstractNumId="2" w15:restartNumberingAfterBreak="0">
    <w:nsid w:val="4CC03A25"/>
    <w:multiLevelType w:val="multilevel"/>
    <w:tmpl w:val="98F8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C60D4E"/>
    <w:multiLevelType w:val="multilevel"/>
    <w:tmpl w:val="28D8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711AA"/>
    <w:multiLevelType w:val="hybridMultilevel"/>
    <w:tmpl w:val="AE4294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610337C"/>
    <w:multiLevelType w:val="hybridMultilevel"/>
    <w:tmpl w:val="09F42DC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78313F96"/>
    <w:multiLevelType w:val="multilevel"/>
    <w:tmpl w:val="6186AFC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039664205">
    <w:abstractNumId w:val="4"/>
  </w:num>
  <w:num w:numId="2" w16cid:durableId="562106957">
    <w:abstractNumId w:val="1"/>
  </w:num>
  <w:num w:numId="3" w16cid:durableId="1394740581">
    <w:abstractNumId w:val="0"/>
  </w:num>
  <w:num w:numId="4" w16cid:durableId="467168117">
    <w:abstractNumId w:val="5"/>
  </w:num>
  <w:num w:numId="5" w16cid:durableId="1257636305">
    <w:abstractNumId w:val="3"/>
  </w:num>
  <w:num w:numId="6" w16cid:durableId="328213472">
    <w:abstractNumId w:val="2"/>
  </w:num>
  <w:num w:numId="7" w16cid:durableId="1148791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BC"/>
    <w:rsid w:val="000010A1"/>
    <w:rsid w:val="000331BB"/>
    <w:rsid w:val="00082206"/>
    <w:rsid w:val="000A77B4"/>
    <w:rsid w:val="00193222"/>
    <w:rsid w:val="00197F35"/>
    <w:rsid w:val="001A3A64"/>
    <w:rsid w:val="00244128"/>
    <w:rsid w:val="002D31E4"/>
    <w:rsid w:val="00410D97"/>
    <w:rsid w:val="004171CD"/>
    <w:rsid w:val="005D6662"/>
    <w:rsid w:val="00604FBC"/>
    <w:rsid w:val="007135FD"/>
    <w:rsid w:val="007E3633"/>
    <w:rsid w:val="007F02F8"/>
    <w:rsid w:val="00872C88"/>
    <w:rsid w:val="008C7D32"/>
    <w:rsid w:val="008D582C"/>
    <w:rsid w:val="008E12C4"/>
    <w:rsid w:val="009A6AFE"/>
    <w:rsid w:val="009E0243"/>
    <w:rsid w:val="00A052B6"/>
    <w:rsid w:val="00AA016B"/>
    <w:rsid w:val="00D54DDC"/>
    <w:rsid w:val="00E14F43"/>
    <w:rsid w:val="00E20C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FADB"/>
  <w15:docId w15:val="{A6CDA7CE-9FA8-6A4B-9AC7-A26C9FB5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n tête 1,Resume Title,Bullet List,FooterText,numbered,Paragraphe de liste1,Bulletr List Paragraph,列出段落,列出段落1,List Paragraph2,List Paragraph21,Listeafsnit1,Parágrafo da Lista1,Bullet list,Párrafo de lista1,リスト段落1,List Paragraph11,Ha,new"/>
    <w:basedOn w:val="Normal"/>
    <w:link w:val="ListParagraphChar"/>
    <w:uiPriority w:val="34"/>
    <w:qFormat/>
    <w:rsid w:val="009A6AFE"/>
    <w:pPr>
      <w:ind w:left="720"/>
      <w:contextualSpacing/>
    </w:pPr>
  </w:style>
  <w:style w:type="paragraph" w:styleId="Header">
    <w:name w:val="header"/>
    <w:basedOn w:val="Normal"/>
    <w:link w:val="HeaderChar"/>
    <w:uiPriority w:val="99"/>
    <w:unhideWhenUsed/>
    <w:rsid w:val="009A6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AFE"/>
  </w:style>
  <w:style w:type="paragraph" w:styleId="Footer">
    <w:name w:val="footer"/>
    <w:basedOn w:val="Normal"/>
    <w:link w:val="FooterChar"/>
    <w:uiPriority w:val="99"/>
    <w:unhideWhenUsed/>
    <w:rsid w:val="009A6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AFE"/>
  </w:style>
  <w:style w:type="character" w:styleId="Hyperlink">
    <w:name w:val="Hyperlink"/>
    <w:basedOn w:val="DefaultParagraphFont"/>
    <w:rsid w:val="009A6AFE"/>
    <w:rPr>
      <w:color w:val="0000FF"/>
      <w:u w:val="single"/>
    </w:rPr>
  </w:style>
  <w:style w:type="paragraph" w:styleId="NoSpacing">
    <w:name w:val="No Spacing"/>
    <w:link w:val="NoSpacingChar"/>
    <w:uiPriority w:val="1"/>
    <w:qFormat/>
    <w:rsid w:val="009A6AFE"/>
    <w:pPr>
      <w:spacing w:after="0" w:line="240" w:lineRule="auto"/>
    </w:pPr>
    <w:rPr>
      <w:rFonts w:ascii="Calibri" w:eastAsia="Times New Roman" w:hAnsi="Calibri" w:cs="Times New Roman"/>
      <w:szCs w:val="22"/>
      <w:lang w:val="en-US" w:bidi="ar-SA"/>
    </w:rPr>
  </w:style>
  <w:style w:type="character" w:customStyle="1" w:styleId="NoSpacingChar">
    <w:name w:val="No Spacing Char"/>
    <w:basedOn w:val="DefaultParagraphFont"/>
    <w:link w:val="NoSpacing"/>
    <w:uiPriority w:val="1"/>
    <w:locked/>
    <w:rsid w:val="009A6AFE"/>
    <w:rPr>
      <w:rFonts w:ascii="Calibri" w:eastAsia="Times New Roman" w:hAnsi="Calibri" w:cs="Times New Roman"/>
      <w:szCs w:val="22"/>
      <w:lang w:val="en-US" w:bidi="ar-SA"/>
    </w:rPr>
  </w:style>
  <w:style w:type="table" w:styleId="TableGrid">
    <w:name w:val="Table Grid"/>
    <w:basedOn w:val="TableNormal"/>
    <w:uiPriority w:val="59"/>
    <w:rsid w:val="00872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En tête 1 Char,Resume Title Char,Bullet List Char,FooterText Char,numbered Char,Paragraphe de liste1 Char,Bulletr List Paragraph Char,列出段落 Char,列出段落1 Char,List Paragraph2 Char,List Paragraph21 Char,Listeafsnit1 Char,Bullet list Char"/>
    <w:link w:val="ListParagraph"/>
    <w:uiPriority w:val="34"/>
    <w:qFormat/>
    <w:locked/>
    <w:rsid w:val="007F02F8"/>
  </w:style>
  <w:style w:type="paragraph" w:customStyle="1" w:styleId="Normal1">
    <w:name w:val="Normal1"/>
    <w:rsid w:val="00410D97"/>
    <w:rPr>
      <w:rFonts w:ascii="Calibri" w:eastAsia="Calibri" w:hAnsi="Calibri" w:cs="Calibr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046137">
      <w:bodyDiv w:val="1"/>
      <w:marLeft w:val="0"/>
      <w:marRight w:val="0"/>
      <w:marTop w:val="0"/>
      <w:marBottom w:val="0"/>
      <w:divBdr>
        <w:top w:val="none" w:sz="0" w:space="0" w:color="auto"/>
        <w:left w:val="none" w:sz="0" w:space="0" w:color="auto"/>
        <w:bottom w:val="none" w:sz="0" w:space="0" w:color="auto"/>
        <w:right w:val="none" w:sz="0" w:space="0" w:color="auto"/>
      </w:divBdr>
      <w:divsChild>
        <w:div w:id="19038827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afed-in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joshixalxo</dc:creator>
  <cp:lastModifiedBy>Dipam Jyoti Sahoo</cp:lastModifiedBy>
  <cp:revision>2</cp:revision>
  <cp:lastPrinted>2024-10-07T08:44:00Z</cp:lastPrinted>
  <dcterms:created xsi:type="dcterms:W3CDTF">2025-01-20T16:29:00Z</dcterms:created>
  <dcterms:modified xsi:type="dcterms:W3CDTF">2025-01-20T16:29:00Z</dcterms:modified>
</cp:coreProperties>
</file>